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52A563" w14:textId="77777777" w:rsidR="00CB2039" w:rsidRDefault="00CB2039" w:rsidP="00E040F5">
      <w:pPr>
        <w:pStyle w:val="Title"/>
        <w:jc w:val="center"/>
        <w:rPr>
          <w:smallCaps/>
        </w:rPr>
      </w:pPr>
      <w:bookmarkStart w:id="0" w:name="_Hlk24966254"/>
      <w:bookmarkStart w:id="1" w:name="_GoBack"/>
      <w:bookmarkEnd w:id="0"/>
      <w:bookmarkEnd w:id="1"/>
    </w:p>
    <w:p w14:paraId="19AEF209" w14:textId="5453222B" w:rsidR="00E040F5" w:rsidRPr="00D00602" w:rsidRDefault="00E040F5" w:rsidP="00E040F5">
      <w:pPr>
        <w:pStyle w:val="Title"/>
        <w:jc w:val="center"/>
        <w:rPr>
          <w:smallCaps/>
        </w:rPr>
      </w:pPr>
      <w:r w:rsidRPr="00D00602">
        <w:rPr>
          <w:smallCaps/>
        </w:rPr>
        <w:t>Request for Information</w:t>
      </w:r>
    </w:p>
    <w:p w14:paraId="2EB3FD68" w14:textId="33A7294A" w:rsidR="000256D0" w:rsidRDefault="00E040F5" w:rsidP="00FD4783">
      <w:pPr>
        <w:pStyle w:val="Title"/>
        <w:jc w:val="center"/>
      </w:pPr>
      <w:r>
        <w:rPr>
          <w:smallCaps/>
          <w:sz w:val="44"/>
          <w:szCs w:val="44"/>
        </w:rPr>
        <w:t>Provider Enrollment</w:t>
      </w:r>
    </w:p>
    <w:p w14:paraId="4A0D4583" w14:textId="77777777" w:rsidR="000256D0" w:rsidRDefault="000256D0" w:rsidP="000256D0"/>
    <w:p w14:paraId="7A309E69" w14:textId="77777777" w:rsidR="000256D0" w:rsidRDefault="000256D0" w:rsidP="000256D0"/>
    <w:p w14:paraId="363A0A98" w14:textId="77777777" w:rsidR="000256D0" w:rsidRDefault="000256D0" w:rsidP="000256D0"/>
    <w:p w14:paraId="6BB54B26" w14:textId="77777777" w:rsidR="000256D0" w:rsidRDefault="000256D0" w:rsidP="000256D0">
      <w:r>
        <w:t>This is a Request for Information (“RFI”) only and as such will NOT result in any award of contract.</w:t>
      </w:r>
    </w:p>
    <w:p w14:paraId="2510DA28" w14:textId="77777777" w:rsidR="000256D0" w:rsidRDefault="000256D0" w:rsidP="000256D0">
      <w:r>
        <w:t>The Department of Human Services, Division of Medical Services (DMS) is in the information gathering stage and no decisions have been made concerning the agency’s intent to issue a formal Request for Proposal. Responding to this RFI is appreciated and will NOT prohibit the respondents from responding to any future procurements.</w:t>
      </w:r>
    </w:p>
    <w:p w14:paraId="128DF2FF" w14:textId="77777777" w:rsidR="000256D0" w:rsidRDefault="000256D0" w:rsidP="000256D0"/>
    <w:p w14:paraId="6AAFD888" w14:textId="77777777" w:rsidR="000256D0" w:rsidRDefault="000256D0" w:rsidP="000256D0"/>
    <w:p w14:paraId="7712C693" w14:textId="77777777" w:rsidR="000256D0" w:rsidRDefault="000256D0" w:rsidP="000256D0"/>
    <w:p w14:paraId="2658E832" w14:textId="77777777" w:rsidR="000256D0" w:rsidRDefault="000256D0" w:rsidP="000256D0"/>
    <w:p w14:paraId="3BD08421" w14:textId="1B7F3333" w:rsidR="000256D0" w:rsidRDefault="000256D0" w:rsidP="000256D0">
      <w:r>
        <w:t xml:space="preserve">ISSUE DATE: </w:t>
      </w:r>
      <w:r w:rsidR="00965191">
        <w:t>February 3, 2020</w:t>
      </w:r>
    </w:p>
    <w:p w14:paraId="4969C825" w14:textId="77777777" w:rsidR="000256D0" w:rsidRDefault="000256D0" w:rsidP="000256D0"/>
    <w:p w14:paraId="7A300B54" w14:textId="2DF820BD" w:rsidR="000256D0" w:rsidRDefault="000256D0" w:rsidP="000256D0">
      <w:r>
        <w:t xml:space="preserve">RESPONSES DUE: </w:t>
      </w:r>
      <w:r w:rsidR="00965191" w:rsidRPr="00965191">
        <w:t>March 2, 2020,</w:t>
      </w:r>
      <w:r w:rsidRPr="00965191">
        <w:t xml:space="preserve"> </w:t>
      </w:r>
      <w:r w:rsidR="00965191" w:rsidRPr="00965191">
        <w:t>4:00 p.m.</w:t>
      </w:r>
      <w:r w:rsidRPr="00965191">
        <w:t xml:space="preserve"> CST</w:t>
      </w:r>
    </w:p>
    <w:p w14:paraId="202F9831" w14:textId="1617E1F9" w:rsidR="000256D0" w:rsidRDefault="000256D0">
      <w:r>
        <w:br w:type="page"/>
      </w:r>
    </w:p>
    <w:sdt>
      <w:sdtPr>
        <w:rPr>
          <w:rFonts w:asciiTheme="minorHAnsi" w:eastAsiaTheme="minorHAnsi" w:hAnsiTheme="minorHAnsi" w:cstheme="minorBidi"/>
          <w:color w:val="auto"/>
          <w:sz w:val="22"/>
          <w:szCs w:val="22"/>
        </w:rPr>
        <w:id w:val="777537233"/>
        <w:docPartObj>
          <w:docPartGallery w:val="Table of Contents"/>
          <w:docPartUnique/>
        </w:docPartObj>
      </w:sdtPr>
      <w:sdtEndPr>
        <w:rPr>
          <w:b/>
          <w:bCs/>
          <w:noProof/>
        </w:rPr>
      </w:sdtEndPr>
      <w:sdtContent>
        <w:p w14:paraId="4F4F4C7D" w14:textId="75B761B7" w:rsidR="005F49B3" w:rsidRDefault="005F49B3">
          <w:pPr>
            <w:pStyle w:val="TOCHeading"/>
          </w:pPr>
          <w:r>
            <w:t>Table of Contents</w:t>
          </w:r>
        </w:p>
        <w:p w14:paraId="42ACBB25" w14:textId="15BC5A27" w:rsidR="00965191" w:rsidRDefault="005F49B3">
          <w:pPr>
            <w:pStyle w:val="TOC1"/>
            <w:tabs>
              <w:tab w:val="right" w:leader="dot" w:pos="9350"/>
            </w:tabs>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anchor="_Toc31355603" w:history="1">
            <w:r w:rsidR="00965191" w:rsidRPr="003C30E6">
              <w:rPr>
                <w:rStyle w:val="Hyperlink"/>
                <w:noProof/>
              </w:rPr>
              <w:t>OVERVIEW</w:t>
            </w:r>
            <w:r w:rsidR="00965191">
              <w:rPr>
                <w:noProof/>
                <w:webHidden/>
              </w:rPr>
              <w:tab/>
            </w:r>
            <w:r w:rsidR="00965191">
              <w:rPr>
                <w:noProof/>
                <w:webHidden/>
              </w:rPr>
              <w:fldChar w:fldCharType="begin"/>
            </w:r>
            <w:r w:rsidR="00965191">
              <w:rPr>
                <w:noProof/>
                <w:webHidden/>
              </w:rPr>
              <w:instrText xml:space="preserve"> PAGEREF _Toc31355603 \h </w:instrText>
            </w:r>
            <w:r w:rsidR="00965191">
              <w:rPr>
                <w:noProof/>
                <w:webHidden/>
              </w:rPr>
            </w:r>
            <w:r w:rsidR="00965191">
              <w:rPr>
                <w:noProof/>
                <w:webHidden/>
              </w:rPr>
              <w:fldChar w:fldCharType="separate"/>
            </w:r>
            <w:r w:rsidR="00965191">
              <w:rPr>
                <w:noProof/>
                <w:webHidden/>
              </w:rPr>
              <w:t>3</w:t>
            </w:r>
            <w:r w:rsidR="00965191">
              <w:rPr>
                <w:noProof/>
                <w:webHidden/>
              </w:rPr>
              <w:fldChar w:fldCharType="end"/>
            </w:r>
          </w:hyperlink>
        </w:p>
        <w:p w14:paraId="779453AE" w14:textId="72F05FD0" w:rsidR="00965191" w:rsidRDefault="00D12233">
          <w:pPr>
            <w:pStyle w:val="TOC2"/>
            <w:tabs>
              <w:tab w:val="right" w:leader="dot" w:pos="9350"/>
            </w:tabs>
            <w:rPr>
              <w:rFonts w:eastAsiaTheme="minorEastAsia"/>
              <w:noProof/>
            </w:rPr>
          </w:pPr>
          <w:hyperlink w:anchor="_Toc31355604" w:history="1">
            <w:r w:rsidR="00965191" w:rsidRPr="003C30E6">
              <w:rPr>
                <w:rStyle w:val="Hyperlink"/>
                <w:noProof/>
              </w:rPr>
              <w:t>Instructions to Respondents</w:t>
            </w:r>
            <w:r w:rsidR="00965191">
              <w:rPr>
                <w:noProof/>
                <w:webHidden/>
              </w:rPr>
              <w:tab/>
            </w:r>
            <w:r w:rsidR="00965191">
              <w:rPr>
                <w:noProof/>
                <w:webHidden/>
              </w:rPr>
              <w:fldChar w:fldCharType="begin"/>
            </w:r>
            <w:r w:rsidR="00965191">
              <w:rPr>
                <w:noProof/>
                <w:webHidden/>
              </w:rPr>
              <w:instrText xml:space="preserve"> PAGEREF _Toc31355604 \h </w:instrText>
            </w:r>
            <w:r w:rsidR="00965191">
              <w:rPr>
                <w:noProof/>
                <w:webHidden/>
              </w:rPr>
            </w:r>
            <w:r w:rsidR="00965191">
              <w:rPr>
                <w:noProof/>
                <w:webHidden/>
              </w:rPr>
              <w:fldChar w:fldCharType="separate"/>
            </w:r>
            <w:r w:rsidR="00965191">
              <w:rPr>
                <w:noProof/>
                <w:webHidden/>
              </w:rPr>
              <w:t>3</w:t>
            </w:r>
            <w:r w:rsidR="00965191">
              <w:rPr>
                <w:noProof/>
                <w:webHidden/>
              </w:rPr>
              <w:fldChar w:fldCharType="end"/>
            </w:r>
          </w:hyperlink>
        </w:p>
        <w:p w14:paraId="105B20DE" w14:textId="41B67233" w:rsidR="00965191" w:rsidRDefault="00D12233">
          <w:pPr>
            <w:pStyle w:val="TOC2"/>
            <w:tabs>
              <w:tab w:val="right" w:leader="dot" w:pos="9350"/>
            </w:tabs>
            <w:rPr>
              <w:rFonts w:eastAsiaTheme="minorEastAsia"/>
              <w:noProof/>
            </w:rPr>
          </w:pPr>
          <w:hyperlink w:anchor="_Toc31355605" w:history="1">
            <w:r w:rsidR="00965191" w:rsidRPr="003C30E6">
              <w:rPr>
                <w:rStyle w:val="Hyperlink"/>
                <w:noProof/>
              </w:rPr>
              <w:t>Disposition of Responses</w:t>
            </w:r>
            <w:r w:rsidR="00965191">
              <w:rPr>
                <w:noProof/>
                <w:webHidden/>
              </w:rPr>
              <w:tab/>
            </w:r>
            <w:r w:rsidR="00965191">
              <w:rPr>
                <w:noProof/>
                <w:webHidden/>
              </w:rPr>
              <w:fldChar w:fldCharType="begin"/>
            </w:r>
            <w:r w:rsidR="00965191">
              <w:rPr>
                <w:noProof/>
                <w:webHidden/>
              </w:rPr>
              <w:instrText xml:space="preserve"> PAGEREF _Toc31355605 \h </w:instrText>
            </w:r>
            <w:r w:rsidR="00965191">
              <w:rPr>
                <w:noProof/>
                <w:webHidden/>
              </w:rPr>
            </w:r>
            <w:r w:rsidR="00965191">
              <w:rPr>
                <w:noProof/>
                <w:webHidden/>
              </w:rPr>
              <w:fldChar w:fldCharType="separate"/>
            </w:r>
            <w:r w:rsidR="00965191">
              <w:rPr>
                <w:noProof/>
                <w:webHidden/>
              </w:rPr>
              <w:t>3</w:t>
            </w:r>
            <w:r w:rsidR="00965191">
              <w:rPr>
                <w:noProof/>
                <w:webHidden/>
              </w:rPr>
              <w:fldChar w:fldCharType="end"/>
            </w:r>
          </w:hyperlink>
        </w:p>
        <w:p w14:paraId="1308926F" w14:textId="5F21B14A" w:rsidR="00965191" w:rsidRDefault="00D12233">
          <w:pPr>
            <w:pStyle w:val="TOC2"/>
            <w:tabs>
              <w:tab w:val="right" w:leader="dot" w:pos="9350"/>
            </w:tabs>
            <w:rPr>
              <w:rFonts w:eastAsiaTheme="minorEastAsia"/>
              <w:noProof/>
            </w:rPr>
          </w:pPr>
          <w:hyperlink w:anchor="_Toc31355606" w:history="1">
            <w:r w:rsidR="00965191" w:rsidRPr="003C30E6">
              <w:rPr>
                <w:rStyle w:val="Hyperlink"/>
                <w:noProof/>
              </w:rPr>
              <w:t>Intent of the RFI</w:t>
            </w:r>
            <w:r w:rsidR="00965191">
              <w:rPr>
                <w:noProof/>
                <w:webHidden/>
              </w:rPr>
              <w:tab/>
            </w:r>
            <w:r w:rsidR="00965191">
              <w:rPr>
                <w:noProof/>
                <w:webHidden/>
              </w:rPr>
              <w:fldChar w:fldCharType="begin"/>
            </w:r>
            <w:r w:rsidR="00965191">
              <w:rPr>
                <w:noProof/>
                <w:webHidden/>
              </w:rPr>
              <w:instrText xml:space="preserve"> PAGEREF _Toc31355606 \h </w:instrText>
            </w:r>
            <w:r w:rsidR="00965191">
              <w:rPr>
                <w:noProof/>
                <w:webHidden/>
              </w:rPr>
            </w:r>
            <w:r w:rsidR="00965191">
              <w:rPr>
                <w:noProof/>
                <w:webHidden/>
              </w:rPr>
              <w:fldChar w:fldCharType="separate"/>
            </w:r>
            <w:r w:rsidR="00965191">
              <w:rPr>
                <w:noProof/>
                <w:webHidden/>
              </w:rPr>
              <w:t>4</w:t>
            </w:r>
            <w:r w:rsidR="00965191">
              <w:rPr>
                <w:noProof/>
                <w:webHidden/>
              </w:rPr>
              <w:fldChar w:fldCharType="end"/>
            </w:r>
          </w:hyperlink>
        </w:p>
        <w:p w14:paraId="4AE65F20" w14:textId="2776DDEC" w:rsidR="00965191" w:rsidRDefault="00D12233">
          <w:pPr>
            <w:pStyle w:val="TOC2"/>
            <w:tabs>
              <w:tab w:val="right" w:leader="dot" w:pos="9350"/>
            </w:tabs>
            <w:rPr>
              <w:rFonts w:eastAsiaTheme="minorEastAsia"/>
              <w:noProof/>
            </w:rPr>
          </w:pPr>
          <w:hyperlink w:anchor="_Toc31355607" w:history="1">
            <w:r w:rsidR="00965191" w:rsidRPr="003C30E6">
              <w:rPr>
                <w:rStyle w:val="Hyperlink"/>
                <w:noProof/>
              </w:rPr>
              <w:t>Overview</w:t>
            </w:r>
            <w:r w:rsidR="00965191">
              <w:rPr>
                <w:noProof/>
                <w:webHidden/>
              </w:rPr>
              <w:tab/>
            </w:r>
            <w:r w:rsidR="00965191">
              <w:rPr>
                <w:noProof/>
                <w:webHidden/>
              </w:rPr>
              <w:fldChar w:fldCharType="begin"/>
            </w:r>
            <w:r w:rsidR="00965191">
              <w:rPr>
                <w:noProof/>
                <w:webHidden/>
              </w:rPr>
              <w:instrText xml:space="preserve"> PAGEREF _Toc31355607 \h </w:instrText>
            </w:r>
            <w:r w:rsidR="00965191">
              <w:rPr>
                <w:noProof/>
                <w:webHidden/>
              </w:rPr>
            </w:r>
            <w:r w:rsidR="00965191">
              <w:rPr>
                <w:noProof/>
                <w:webHidden/>
              </w:rPr>
              <w:fldChar w:fldCharType="separate"/>
            </w:r>
            <w:r w:rsidR="00965191">
              <w:rPr>
                <w:noProof/>
                <w:webHidden/>
              </w:rPr>
              <w:t>4</w:t>
            </w:r>
            <w:r w:rsidR="00965191">
              <w:rPr>
                <w:noProof/>
                <w:webHidden/>
              </w:rPr>
              <w:fldChar w:fldCharType="end"/>
            </w:r>
          </w:hyperlink>
        </w:p>
        <w:p w14:paraId="02DC2E50" w14:textId="09974DB8" w:rsidR="00965191" w:rsidRDefault="00D12233">
          <w:pPr>
            <w:pStyle w:val="TOC2"/>
            <w:tabs>
              <w:tab w:val="right" w:leader="dot" w:pos="9350"/>
            </w:tabs>
            <w:rPr>
              <w:rFonts w:eastAsiaTheme="minorEastAsia"/>
              <w:noProof/>
            </w:rPr>
          </w:pPr>
          <w:hyperlink w:anchor="_Toc31355608" w:history="1">
            <w:r w:rsidR="00965191" w:rsidRPr="003C30E6">
              <w:rPr>
                <w:rStyle w:val="Hyperlink"/>
                <w:noProof/>
              </w:rPr>
              <w:t>Purpose</w:t>
            </w:r>
            <w:r w:rsidR="00965191">
              <w:rPr>
                <w:noProof/>
                <w:webHidden/>
              </w:rPr>
              <w:tab/>
            </w:r>
            <w:r w:rsidR="00965191">
              <w:rPr>
                <w:noProof/>
                <w:webHidden/>
              </w:rPr>
              <w:fldChar w:fldCharType="begin"/>
            </w:r>
            <w:r w:rsidR="00965191">
              <w:rPr>
                <w:noProof/>
                <w:webHidden/>
              </w:rPr>
              <w:instrText xml:space="preserve"> PAGEREF _Toc31355608 \h </w:instrText>
            </w:r>
            <w:r w:rsidR="00965191">
              <w:rPr>
                <w:noProof/>
                <w:webHidden/>
              </w:rPr>
            </w:r>
            <w:r w:rsidR="00965191">
              <w:rPr>
                <w:noProof/>
                <w:webHidden/>
              </w:rPr>
              <w:fldChar w:fldCharType="separate"/>
            </w:r>
            <w:r w:rsidR="00965191">
              <w:rPr>
                <w:noProof/>
                <w:webHidden/>
              </w:rPr>
              <w:t>4</w:t>
            </w:r>
            <w:r w:rsidR="00965191">
              <w:rPr>
                <w:noProof/>
                <w:webHidden/>
              </w:rPr>
              <w:fldChar w:fldCharType="end"/>
            </w:r>
          </w:hyperlink>
        </w:p>
        <w:p w14:paraId="53E964D0" w14:textId="63ED43F0" w:rsidR="00965191" w:rsidRDefault="00D12233">
          <w:pPr>
            <w:pStyle w:val="TOC2"/>
            <w:tabs>
              <w:tab w:val="right" w:leader="dot" w:pos="9350"/>
            </w:tabs>
            <w:rPr>
              <w:rFonts w:eastAsiaTheme="minorEastAsia"/>
              <w:noProof/>
            </w:rPr>
          </w:pPr>
          <w:hyperlink w:anchor="_Toc31355609" w:history="1">
            <w:r w:rsidR="00965191" w:rsidRPr="003C30E6">
              <w:rPr>
                <w:rStyle w:val="Hyperlink"/>
                <w:noProof/>
              </w:rPr>
              <w:t>Requirements</w:t>
            </w:r>
            <w:r w:rsidR="00965191">
              <w:rPr>
                <w:noProof/>
                <w:webHidden/>
              </w:rPr>
              <w:tab/>
            </w:r>
            <w:r w:rsidR="00965191">
              <w:rPr>
                <w:noProof/>
                <w:webHidden/>
              </w:rPr>
              <w:fldChar w:fldCharType="begin"/>
            </w:r>
            <w:r w:rsidR="00965191">
              <w:rPr>
                <w:noProof/>
                <w:webHidden/>
              </w:rPr>
              <w:instrText xml:space="preserve"> PAGEREF _Toc31355609 \h </w:instrText>
            </w:r>
            <w:r w:rsidR="00965191">
              <w:rPr>
                <w:noProof/>
                <w:webHidden/>
              </w:rPr>
            </w:r>
            <w:r w:rsidR="00965191">
              <w:rPr>
                <w:noProof/>
                <w:webHidden/>
              </w:rPr>
              <w:fldChar w:fldCharType="separate"/>
            </w:r>
            <w:r w:rsidR="00965191">
              <w:rPr>
                <w:noProof/>
                <w:webHidden/>
              </w:rPr>
              <w:t>5</w:t>
            </w:r>
            <w:r w:rsidR="00965191">
              <w:rPr>
                <w:noProof/>
                <w:webHidden/>
              </w:rPr>
              <w:fldChar w:fldCharType="end"/>
            </w:r>
          </w:hyperlink>
        </w:p>
        <w:p w14:paraId="3BCD70C8" w14:textId="4BD02425" w:rsidR="00965191" w:rsidRDefault="00D12233">
          <w:pPr>
            <w:pStyle w:val="TOC3"/>
            <w:tabs>
              <w:tab w:val="right" w:leader="dot" w:pos="9350"/>
            </w:tabs>
            <w:rPr>
              <w:rFonts w:eastAsiaTheme="minorEastAsia"/>
              <w:noProof/>
            </w:rPr>
          </w:pPr>
          <w:hyperlink w:anchor="_Toc31355610" w:history="1">
            <w:r w:rsidR="00965191" w:rsidRPr="003C30E6">
              <w:rPr>
                <w:rStyle w:val="Hyperlink"/>
                <w:noProof/>
              </w:rPr>
              <w:t>System Requirements</w:t>
            </w:r>
            <w:r w:rsidR="00965191">
              <w:rPr>
                <w:noProof/>
                <w:webHidden/>
              </w:rPr>
              <w:tab/>
            </w:r>
            <w:r w:rsidR="00965191">
              <w:rPr>
                <w:noProof/>
                <w:webHidden/>
              </w:rPr>
              <w:fldChar w:fldCharType="begin"/>
            </w:r>
            <w:r w:rsidR="00965191">
              <w:rPr>
                <w:noProof/>
                <w:webHidden/>
              </w:rPr>
              <w:instrText xml:space="preserve"> PAGEREF _Toc31355610 \h </w:instrText>
            </w:r>
            <w:r w:rsidR="00965191">
              <w:rPr>
                <w:noProof/>
                <w:webHidden/>
              </w:rPr>
            </w:r>
            <w:r w:rsidR="00965191">
              <w:rPr>
                <w:noProof/>
                <w:webHidden/>
              </w:rPr>
              <w:fldChar w:fldCharType="separate"/>
            </w:r>
            <w:r w:rsidR="00965191">
              <w:rPr>
                <w:noProof/>
                <w:webHidden/>
              </w:rPr>
              <w:t>5</w:t>
            </w:r>
            <w:r w:rsidR="00965191">
              <w:rPr>
                <w:noProof/>
                <w:webHidden/>
              </w:rPr>
              <w:fldChar w:fldCharType="end"/>
            </w:r>
          </w:hyperlink>
        </w:p>
        <w:p w14:paraId="536C84BE" w14:textId="3D0B2DD1" w:rsidR="00965191" w:rsidRDefault="00D12233">
          <w:pPr>
            <w:pStyle w:val="TOC3"/>
            <w:tabs>
              <w:tab w:val="right" w:leader="dot" w:pos="9350"/>
            </w:tabs>
            <w:rPr>
              <w:rFonts w:eastAsiaTheme="minorEastAsia"/>
              <w:noProof/>
            </w:rPr>
          </w:pPr>
          <w:hyperlink w:anchor="_Toc31355611" w:history="1">
            <w:r w:rsidR="00965191" w:rsidRPr="003C30E6">
              <w:rPr>
                <w:rStyle w:val="Hyperlink"/>
                <w:noProof/>
              </w:rPr>
              <w:t>Business Process Operations (BPO)</w:t>
            </w:r>
            <w:r w:rsidR="00965191">
              <w:rPr>
                <w:noProof/>
                <w:webHidden/>
              </w:rPr>
              <w:tab/>
            </w:r>
            <w:r w:rsidR="00965191">
              <w:rPr>
                <w:noProof/>
                <w:webHidden/>
              </w:rPr>
              <w:fldChar w:fldCharType="begin"/>
            </w:r>
            <w:r w:rsidR="00965191">
              <w:rPr>
                <w:noProof/>
                <w:webHidden/>
              </w:rPr>
              <w:instrText xml:space="preserve"> PAGEREF _Toc31355611 \h </w:instrText>
            </w:r>
            <w:r w:rsidR="00965191">
              <w:rPr>
                <w:noProof/>
                <w:webHidden/>
              </w:rPr>
            </w:r>
            <w:r w:rsidR="00965191">
              <w:rPr>
                <w:noProof/>
                <w:webHidden/>
              </w:rPr>
              <w:fldChar w:fldCharType="separate"/>
            </w:r>
            <w:r w:rsidR="00965191">
              <w:rPr>
                <w:noProof/>
                <w:webHidden/>
              </w:rPr>
              <w:t>6</w:t>
            </w:r>
            <w:r w:rsidR="00965191">
              <w:rPr>
                <w:noProof/>
                <w:webHidden/>
              </w:rPr>
              <w:fldChar w:fldCharType="end"/>
            </w:r>
          </w:hyperlink>
        </w:p>
        <w:p w14:paraId="052D4FEF" w14:textId="514EC075" w:rsidR="00965191" w:rsidRDefault="00D12233">
          <w:pPr>
            <w:pStyle w:val="TOC3"/>
            <w:tabs>
              <w:tab w:val="right" w:leader="dot" w:pos="9350"/>
            </w:tabs>
            <w:rPr>
              <w:rFonts w:eastAsiaTheme="minorEastAsia"/>
              <w:noProof/>
            </w:rPr>
          </w:pPr>
          <w:hyperlink w:anchor="_Toc31355612" w:history="1">
            <w:r w:rsidR="00965191" w:rsidRPr="003C30E6">
              <w:rPr>
                <w:rStyle w:val="Hyperlink"/>
                <w:noProof/>
              </w:rPr>
              <w:t>Financial/Total Cost of Ownership</w:t>
            </w:r>
            <w:r w:rsidR="00965191">
              <w:rPr>
                <w:noProof/>
                <w:webHidden/>
              </w:rPr>
              <w:tab/>
            </w:r>
            <w:r w:rsidR="00965191">
              <w:rPr>
                <w:noProof/>
                <w:webHidden/>
              </w:rPr>
              <w:fldChar w:fldCharType="begin"/>
            </w:r>
            <w:r w:rsidR="00965191">
              <w:rPr>
                <w:noProof/>
                <w:webHidden/>
              </w:rPr>
              <w:instrText xml:space="preserve"> PAGEREF _Toc31355612 \h </w:instrText>
            </w:r>
            <w:r w:rsidR="00965191">
              <w:rPr>
                <w:noProof/>
                <w:webHidden/>
              </w:rPr>
            </w:r>
            <w:r w:rsidR="00965191">
              <w:rPr>
                <w:noProof/>
                <w:webHidden/>
              </w:rPr>
              <w:fldChar w:fldCharType="separate"/>
            </w:r>
            <w:r w:rsidR="00965191">
              <w:rPr>
                <w:noProof/>
                <w:webHidden/>
              </w:rPr>
              <w:t>6</w:t>
            </w:r>
            <w:r w:rsidR="00965191">
              <w:rPr>
                <w:noProof/>
                <w:webHidden/>
              </w:rPr>
              <w:fldChar w:fldCharType="end"/>
            </w:r>
          </w:hyperlink>
        </w:p>
        <w:p w14:paraId="36602E4F" w14:textId="50EE22E5" w:rsidR="00965191" w:rsidRDefault="00D12233">
          <w:pPr>
            <w:pStyle w:val="TOC2"/>
            <w:tabs>
              <w:tab w:val="right" w:leader="dot" w:pos="9350"/>
            </w:tabs>
            <w:rPr>
              <w:rFonts w:eastAsiaTheme="minorEastAsia"/>
              <w:noProof/>
            </w:rPr>
          </w:pPr>
          <w:hyperlink w:anchor="_Toc31355613" w:history="1">
            <w:r w:rsidR="00965191" w:rsidRPr="003C30E6">
              <w:rPr>
                <w:rStyle w:val="Hyperlink"/>
                <w:noProof/>
              </w:rPr>
              <w:t>Current Environment</w:t>
            </w:r>
            <w:r w:rsidR="00965191">
              <w:rPr>
                <w:noProof/>
                <w:webHidden/>
              </w:rPr>
              <w:tab/>
            </w:r>
            <w:r w:rsidR="00965191">
              <w:rPr>
                <w:noProof/>
                <w:webHidden/>
              </w:rPr>
              <w:fldChar w:fldCharType="begin"/>
            </w:r>
            <w:r w:rsidR="00965191">
              <w:rPr>
                <w:noProof/>
                <w:webHidden/>
              </w:rPr>
              <w:instrText xml:space="preserve"> PAGEREF _Toc31355613 \h </w:instrText>
            </w:r>
            <w:r w:rsidR="00965191">
              <w:rPr>
                <w:noProof/>
                <w:webHidden/>
              </w:rPr>
            </w:r>
            <w:r w:rsidR="00965191">
              <w:rPr>
                <w:noProof/>
                <w:webHidden/>
              </w:rPr>
              <w:fldChar w:fldCharType="separate"/>
            </w:r>
            <w:r w:rsidR="00965191">
              <w:rPr>
                <w:noProof/>
                <w:webHidden/>
              </w:rPr>
              <w:t>6</w:t>
            </w:r>
            <w:r w:rsidR="00965191">
              <w:rPr>
                <w:noProof/>
                <w:webHidden/>
              </w:rPr>
              <w:fldChar w:fldCharType="end"/>
            </w:r>
          </w:hyperlink>
        </w:p>
        <w:p w14:paraId="22DD662A" w14:textId="13DEDA2F" w:rsidR="00965191" w:rsidRDefault="00D12233">
          <w:pPr>
            <w:pStyle w:val="TOC1"/>
            <w:tabs>
              <w:tab w:val="right" w:leader="dot" w:pos="9350"/>
            </w:tabs>
            <w:rPr>
              <w:rFonts w:eastAsiaTheme="minorEastAsia"/>
              <w:noProof/>
            </w:rPr>
          </w:pPr>
          <w:hyperlink w:anchor="_Toc31355614" w:history="1">
            <w:r w:rsidR="00965191" w:rsidRPr="003C30E6">
              <w:rPr>
                <w:rStyle w:val="Hyperlink"/>
                <w:noProof/>
              </w:rPr>
              <w:t>Response to RFI</w:t>
            </w:r>
            <w:r w:rsidR="00965191">
              <w:rPr>
                <w:noProof/>
                <w:webHidden/>
              </w:rPr>
              <w:tab/>
            </w:r>
            <w:r w:rsidR="00965191">
              <w:rPr>
                <w:noProof/>
                <w:webHidden/>
              </w:rPr>
              <w:fldChar w:fldCharType="begin"/>
            </w:r>
            <w:r w:rsidR="00965191">
              <w:rPr>
                <w:noProof/>
                <w:webHidden/>
              </w:rPr>
              <w:instrText xml:space="preserve"> PAGEREF _Toc31355614 \h </w:instrText>
            </w:r>
            <w:r w:rsidR="00965191">
              <w:rPr>
                <w:noProof/>
                <w:webHidden/>
              </w:rPr>
            </w:r>
            <w:r w:rsidR="00965191">
              <w:rPr>
                <w:noProof/>
                <w:webHidden/>
              </w:rPr>
              <w:fldChar w:fldCharType="separate"/>
            </w:r>
            <w:r w:rsidR="00965191">
              <w:rPr>
                <w:noProof/>
                <w:webHidden/>
              </w:rPr>
              <w:t>6</w:t>
            </w:r>
            <w:r w:rsidR="00965191">
              <w:rPr>
                <w:noProof/>
                <w:webHidden/>
              </w:rPr>
              <w:fldChar w:fldCharType="end"/>
            </w:r>
          </w:hyperlink>
        </w:p>
        <w:p w14:paraId="22A52E74" w14:textId="5D88E238" w:rsidR="00965191" w:rsidRDefault="00D12233">
          <w:pPr>
            <w:pStyle w:val="TOC2"/>
            <w:tabs>
              <w:tab w:val="right" w:leader="dot" w:pos="9350"/>
            </w:tabs>
            <w:rPr>
              <w:rFonts w:eastAsiaTheme="minorEastAsia"/>
              <w:noProof/>
            </w:rPr>
          </w:pPr>
          <w:hyperlink w:anchor="_Toc31355615" w:history="1">
            <w:r w:rsidR="00965191" w:rsidRPr="003C30E6">
              <w:rPr>
                <w:rStyle w:val="Hyperlink"/>
                <w:noProof/>
              </w:rPr>
              <w:t>Contents of Response</w:t>
            </w:r>
            <w:r w:rsidR="00965191">
              <w:rPr>
                <w:noProof/>
                <w:webHidden/>
              </w:rPr>
              <w:tab/>
            </w:r>
            <w:r w:rsidR="00965191">
              <w:rPr>
                <w:noProof/>
                <w:webHidden/>
              </w:rPr>
              <w:fldChar w:fldCharType="begin"/>
            </w:r>
            <w:r w:rsidR="00965191">
              <w:rPr>
                <w:noProof/>
                <w:webHidden/>
              </w:rPr>
              <w:instrText xml:space="preserve"> PAGEREF _Toc31355615 \h </w:instrText>
            </w:r>
            <w:r w:rsidR="00965191">
              <w:rPr>
                <w:noProof/>
                <w:webHidden/>
              </w:rPr>
            </w:r>
            <w:r w:rsidR="00965191">
              <w:rPr>
                <w:noProof/>
                <w:webHidden/>
              </w:rPr>
              <w:fldChar w:fldCharType="separate"/>
            </w:r>
            <w:r w:rsidR="00965191">
              <w:rPr>
                <w:noProof/>
                <w:webHidden/>
              </w:rPr>
              <w:t>7</w:t>
            </w:r>
            <w:r w:rsidR="00965191">
              <w:rPr>
                <w:noProof/>
                <w:webHidden/>
              </w:rPr>
              <w:fldChar w:fldCharType="end"/>
            </w:r>
          </w:hyperlink>
        </w:p>
        <w:p w14:paraId="35F3DFC6" w14:textId="5598A53A" w:rsidR="00965191" w:rsidRDefault="00D12233">
          <w:pPr>
            <w:pStyle w:val="TOC2"/>
            <w:tabs>
              <w:tab w:val="right" w:leader="dot" w:pos="9350"/>
            </w:tabs>
            <w:rPr>
              <w:rFonts w:eastAsiaTheme="minorEastAsia"/>
              <w:noProof/>
            </w:rPr>
          </w:pPr>
          <w:hyperlink w:anchor="_Toc31355616" w:history="1">
            <w:r w:rsidR="00965191" w:rsidRPr="003C30E6">
              <w:rPr>
                <w:rStyle w:val="Hyperlink"/>
                <w:noProof/>
              </w:rPr>
              <w:t>Reimbursement</w:t>
            </w:r>
            <w:r w:rsidR="00965191">
              <w:rPr>
                <w:noProof/>
                <w:webHidden/>
              </w:rPr>
              <w:tab/>
            </w:r>
            <w:r w:rsidR="00965191">
              <w:rPr>
                <w:noProof/>
                <w:webHidden/>
              </w:rPr>
              <w:fldChar w:fldCharType="begin"/>
            </w:r>
            <w:r w:rsidR="00965191">
              <w:rPr>
                <w:noProof/>
                <w:webHidden/>
              </w:rPr>
              <w:instrText xml:space="preserve"> PAGEREF _Toc31355616 \h </w:instrText>
            </w:r>
            <w:r w:rsidR="00965191">
              <w:rPr>
                <w:noProof/>
                <w:webHidden/>
              </w:rPr>
            </w:r>
            <w:r w:rsidR="00965191">
              <w:rPr>
                <w:noProof/>
                <w:webHidden/>
              </w:rPr>
              <w:fldChar w:fldCharType="separate"/>
            </w:r>
            <w:r w:rsidR="00965191">
              <w:rPr>
                <w:noProof/>
                <w:webHidden/>
              </w:rPr>
              <w:t>8</w:t>
            </w:r>
            <w:r w:rsidR="00965191">
              <w:rPr>
                <w:noProof/>
                <w:webHidden/>
              </w:rPr>
              <w:fldChar w:fldCharType="end"/>
            </w:r>
          </w:hyperlink>
        </w:p>
        <w:p w14:paraId="67DC7B48" w14:textId="762B070C" w:rsidR="00965191" w:rsidRDefault="00D12233">
          <w:pPr>
            <w:pStyle w:val="TOC2"/>
            <w:tabs>
              <w:tab w:val="right" w:leader="dot" w:pos="9350"/>
            </w:tabs>
            <w:rPr>
              <w:rFonts w:eastAsiaTheme="minorEastAsia"/>
              <w:noProof/>
            </w:rPr>
          </w:pPr>
          <w:hyperlink w:anchor="_Toc31355617" w:history="1">
            <w:r w:rsidR="00965191" w:rsidRPr="003C30E6">
              <w:rPr>
                <w:rStyle w:val="Hyperlink"/>
                <w:noProof/>
              </w:rPr>
              <w:t>No Award of Contract</w:t>
            </w:r>
            <w:r w:rsidR="00965191">
              <w:rPr>
                <w:noProof/>
                <w:webHidden/>
              </w:rPr>
              <w:tab/>
            </w:r>
            <w:r w:rsidR="00965191">
              <w:rPr>
                <w:noProof/>
                <w:webHidden/>
              </w:rPr>
              <w:fldChar w:fldCharType="begin"/>
            </w:r>
            <w:r w:rsidR="00965191">
              <w:rPr>
                <w:noProof/>
                <w:webHidden/>
              </w:rPr>
              <w:instrText xml:space="preserve"> PAGEREF _Toc31355617 \h </w:instrText>
            </w:r>
            <w:r w:rsidR="00965191">
              <w:rPr>
                <w:noProof/>
                <w:webHidden/>
              </w:rPr>
            </w:r>
            <w:r w:rsidR="00965191">
              <w:rPr>
                <w:noProof/>
                <w:webHidden/>
              </w:rPr>
              <w:fldChar w:fldCharType="separate"/>
            </w:r>
            <w:r w:rsidR="00965191">
              <w:rPr>
                <w:noProof/>
                <w:webHidden/>
              </w:rPr>
              <w:t>8</w:t>
            </w:r>
            <w:r w:rsidR="00965191">
              <w:rPr>
                <w:noProof/>
                <w:webHidden/>
              </w:rPr>
              <w:fldChar w:fldCharType="end"/>
            </w:r>
          </w:hyperlink>
        </w:p>
        <w:p w14:paraId="10725685" w14:textId="1A10DB4E" w:rsidR="00965191" w:rsidRDefault="00D12233">
          <w:pPr>
            <w:pStyle w:val="TOC2"/>
            <w:tabs>
              <w:tab w:val="right" w:leader="dot" w:pos="9350"/>
            </w:tabs>
            <w:rPr>
              <w:rFonts w:eastAsiaTheme="minorEastAsia"/>
              <w:noProof/>
            </w:rPr>
          </w:pPr>
          <w:hyperlink w:anchor="_Toc31355618" w:history="1">
            <w:r w:rsidR="00965191" w:rsidRPr="003C30E6">
              <w:rPr>
                <w:rStyle w:val="Hyperlink"/>
                <w:noProof/>
              </w:rPr>
              <w:t>Attachment A: Respondents Contact Information</w:t>
            </w:r>
            <w:r w:rsidR="00965191">
              <w:rPr>
                <w:noProof/>
                <w:webHidden/>
              </w:rPr>
              <w:tab/>
            </w:r>
            <w:r w:rsidR="00965191">
              <w:rPr>
                <w:noProof/>
                <w:webHidden/>
              </w:rPr>
              <w:fldChar w:fldCharType="begin"/>
            </w:r>
            <w:r w:rsidR="00965191">
              <w:rPr>
                <w:noProof/>
                <w:webHidden/>
              </w:rPr>
              <w:instrText xml:space="preserve"> PAGEREF _Toc31355618 \h </w:instrText>
            </w:r>
            <w:r w:rsidR="00965191">
              <w:rPr>
                <w:noProof/>
                <w:webHidden/>
              </w:rPr>
            </w:r>
            <w:r w:rsidR="00965191">
              <w:rPr>
                <w:noProof/>
                <w:webHidden/>
              </w:rPr>
              <w:fldChar w:fldCharType="separate"/>
            </w:r>
            <w:r w:rsidR="00965191">
              <w:rPr>
                <w:noProof/>
                <w:webHidden/>
              </w:rPr>
              <w:t>8</w:t>
            </w:r>
            <w:r w:rsidR="00965191">
              <w:rPr>
                <w:noProof/>
                <w:webHidden/>
              </w:rPr>
              <w:fldChar w:fldCharType="end"/>
            </w:r>
          </w:hyperlink>
        </w:p>
        <w:p w14:paraId="0D6DEC3C" w14:textId="31B2A473" w:rsidR="00965191" w:rsidRDefault="00D12233">
          <w:pPr>
            <w:pStyle w:val="TOC2"/>
            <w:tabs>
              <w:tab w:val="right" w:leader="dot" w:pos="9350"/>
            </w:tabs>
            <w:rPr>
              <w:rFonts w:eastAsiaTheme="minorEastAsia"/>
              <w:noProof/>
            </w:rPr>
          </w:pPr>
          <w:hyperlink w:anchor="_Toc31355619" w:history="1">
            <w:r w:rsidR="00965191" w:rsidRPr="003C30E6">
              <w:rPr>
                <w:rStyle w:val="Hyperlink"/>
                <w:b/>
                <w:bCs/>
                <w:noProof/>
              </w:rPr>
              <w:t>Appendix A</w:t>
            </w:r>
            <w:r w:rsidR="00965191">
              <w:rPr>
                <w:noProof/>
                <w:webHidden/>
              </w:rPr>
              <w:tab/>
            </w:r>
            <w:r w:rsidR="00965191">
              <w:rPr>
                <w:noProof/>
                <w:webHidden/>
              </w:rPr>
              <w:fldChar w:fldCharType="begin"/>
            </w:r>
            <w:r w:rsidR="00965191">
              <w:rPr>
                <w:noProof/>
                <w:webHidden/>
              </w:rPr>
              <w:instrText xml:space="preserve"> PAGEREF _Toc31355619 \h </w:instrText>
            </w:r>
            <w:r w:rsidR="00965191">
              <w:rPr>
                <w:noProof/>
                <w:webHidden/>
              </w:rPr>
            </w:r>
            <w:r w:rsidR="00965191">
              <w:rPr>
                <w:noProof/>
                <w:webHidden/>
              </w:rPr>
              <w:fldChar w:fldCharType="separate"/>
            </w:r>
            <w:r w:rsidR="00965191">
              <w:rPr>
                <w:noProof/>
                <w:webHidden/>
              </w:rPr>
              <w:t>8</w:t>
            </w:r>
            <w:r w:rsidR="00965191">
              <w:rPr>
                <w:noProof/>
                <w:webHidden/>
              </w:rPr>
              <w:fldChar w:fldCharType="end"/>
            </w:r>
          </w:hyperlink>
        </w:p>
        <w:p w14:paraId="30363034" w14:textId="209D03EF" w:rsidR="005F49B3" w:rsidRDefault="005F49B3">
          <w:r>
            <w:rPr>
              <w:b/>
              <w:bCs/>
              <w:noProof/>
            </w:rPr>
            <w:fldChar w:fldCharType="end"/>
          </w:r>
        </w:p>
      </w:sdtContent>
    </w:sdt>
    <w:p w14:paraId="2D44BE50" w14:textId="1F0BC862" w:rsidR="00807621" w:rsidRDefault="00807621">
      <w:r>
        <w:br w:type="page"/>
      </w:r>
    </w:p>
    <w:p w14:paraId="5CEE613F" w14:textId="784C6702" w:rsidR="000256D0" w:rsidRDefault="000256D0" w:rsidP="000256D0">
      <w:pPr>
        <w:pStyle w:val="Heading1"/>
      </w:pPr>
      <w:bookmarkStart w:id="2" w:name="_Toc31355603"/>
      <w:r>
        <w:lastRenderedPageBreak/>
        <w:t>OVERVIEW</w:t>
      </w:r>
      <w:bookmarkEnd w:id="2"/>
    </w:p>
    <w:p w14:paraId="401598BC" w14:textId="5D838353" w:rsidR="000256D0" w:rsidRDefault="00826BC6" w:rsidP="000256D0">
      <w:pPr>
        <w:pStyle w:val="Heading2"/>
      </w:pPr>
      <w:bookmarkStart w:id="3" w:name="_Toc31355604"/>
      <w:r>
        <w:t>Instructions to Respondents</w:t>
      </w:r>
      <w:bookmarkEnd w:id="3"/>
    </w:p>
    <w:p w14:paraId="7345CAFE" w14:textId="66A84389" w:rsidR="002B4465" w:rsidRDefault="00401C3C" w:rsidP="00B907D3">
      <w:pPr>
        <w:pStyle w:val="Default"/>
        <w:numPr>
          <w:ilvl w:val="0"/>
          <w:numId w:val="31"/>
        </w:numPr>
        <w:rPr>
          <w:sz w:val="22"/>
          <w:szCs w:val="22"/>
        </w:rPr>
      </w:pPr>
      <w:r>
        <w:rPr>
          <w:sz w:val="22"/>
          <w:szCs w:val="22"/>
        </w:rPr>
        <w:t>The respondent</w:t>
      </w:r>
      <w:r w:rsidR="002B4465">
        <w:rPr>
          <w:sz w:val="22"/>
          <w:szCs w:val="22"/>
        </w:rPr>
        <w:t xml:space="preserve"> to this RFI shall submit two (2) hard copies and two (2) electronic copies of </w:t>
      </w:r>
      <w:r>
        <w:rPr>
          <w:sz w:val="22"/>
          <w:szCs w:val="22"/>
        </w:rPr>
        <w:t>their</w:t>
      </w:r>
      <w:r w:rsidR="002B4465">
        <w:rPr>
          <w:sz w:val="22"/>
          <w:szCs w:val="22"/>
        </w:rPr>
        <w:t xml:space="preserve"> response. The electronic format shall be submitted on CD-ROM or flash drive. The software used to produce the electronic files must be Microsoft Word 97 and/or Excel 97 or newer. These electronic files must be logically named and easily mapped to the hard copy submittal. The electronic media must be clearly labeled in the same manner as the hard copy. </w:t>
      </w:r>
    </w:p>
    <w:p w14:paraId="569C55C4" w14:textId="6FA2FD53" w:rsidR="002B4465" w:rsidRDefault="002B4465" w:rsidP="002B4465">
      <w:pPr>
        <w:pStyle w:val="Default"/>
        <w:numPr>
          <w:ilvl w:val="0"/>
          <w:numId w:val="31"/>
        </w:numPr>
        <w:rPr>
          <w:sz w:val="22"/>
          <w:szCs w:val="22"/>
        </w:rPr>
      </w:pPr>
      <w:r>
        <w:rPr>
          <w:sz w:val="22"/>
          <w:szCs w:val="22"/>
        </w:rPr>
        <w:t xml:space="preserve">The respondent shall also submit an electronic redacted copy of the response suitable for release to the public. Any confidential or trade secret information covered under the </w:t>
      </w:r>
      <w:r w:rsidR="00401C3C">
        <w:rPr>
          <w:sz w:val="22"/>
          <w:szCs w:val="22"/>
        </w:rPr>
        <w:t>Arkansas Freedom of Information Act (FOIA)</w:t>
      </w:r>
      <w:r>
        <w:rPr>
          <w:sz w:val="22"/>
          <w:szCs w:val="22"/>
        </w:rPr>
        <w:t xml:space="preserve"> statutes should be either redacted or completely removed. The redacted response shall be marked as “redacted” copy and contain a transmittal letter authorizing release of the redacted version of the response in the event DHS receives a public records request. The vendor should keep in mind the following: </w:t>
      </w:r>
      <w:r w:rsidRPr="002B4465">
        <w:rPr>
          <w:sz w:val="22"/>
          <w:szCs w:val="22"/>
        </w:rPr>
        <w:t xml:space="preserve"> </w:t>
      </w:r>
    </w:p>
    <w:p w14:paraId="4E69CA88" w14:textId="02F39B60" w:rsidR="002B4465" w:rsidRPr="002B4465" w:rsidRDefault="002B4465" w:rsidP="00B907D3">
      <w:pPr>
        <w:pStyle w:val="Default"/>
        <w:numPr>
          <w:ilvl w:val="0"/>
          <w:numId w:val="32"/>
        </w:numPr>
        <w:ind w:left="1170"/>
        <w:rPr>
          <w:sz w:val="22"/>
          <w:szCs w:val="22"/>
        </w:rPr>
      </w:pPr>
      <w:r w:rsidRPr="002B4465">
        <w:rPr>
          <w:sz w:val="22"/>
          <w:szCs w:val="22"/>
        </w:rPr>
        <w:t xml:space="preserve">One (1) complete copy of the submission documents from which any proprietary information has been redacted should be submitted on a flash drive in the Response Packet. A CD is also acceptable. Do not submit documents via email or fax. </w:t>
      </w:r>
    </w:p>
    <w:p w14:paraId="4B8BB200" w14:textId="6BC20601" w:rsidR="002B4465" w:rsidRDefault="002B4465" w:rsidP="00B907D3">
      <w:pPr>
        <w:pStyle w:val="Default"/>
        <w:numPr>
          <w:ilvl w:val="0"/>
          <w:numId w:val="32"/>
        </w:numPr>
        <w:spacing w:after="51"/>
        <w:ind w:left="1170"/>
        <w:rPr>
          <w:sz w:val="22"/>
          <w:szCs w:val="22"/>
        </w:rPr>
      </w:pPr>
      <w:r>
        <w:rPr>
          <w:sz w:val="22"/>
          <w:szCs w:val="22"/>
        </w:rPr>
        <w:t xml:space="preserve">Except for the redacted information, the redacted copy must be identical to the original hard copy, reflecting the same pagination as the original and showing the space from which information was redacted. </w:t>
      </w:r>
    </w:p>
    <w:p w14:paraId="493887BC" w14:textId="4D08D47B" w:rsidR="002B4465" w:rsidRDefault="002B4465" w:rsidP="00B907D3">
      <w:pPr>
        <w:pStyle w:val="Default"/>
        <w:numPr>
          <w:ilvl w:val="0"/>
          <w:numId w:val="32"/>
        </w:numPr>
        <w:spacing w:after="51"/>
        <w:ind w:left="1170"/>
        <w:rPr>
          <w:sz w:val="22"/>
          <w:szCs w:val="22"/>
        </w:rPr>
      </w:pPr>
      <w:r>
        <w:rPr>
          <w:sz w:val="22"/>
          <w:szCs w:val="22"/>
        </w:rPr>
        <w:t xml:space="preserve">The vendor is responsible for identifying all proprietary information and for ensuring the electronic copy is protected against restoration of redacted data. </w:t>
      </w:r>
    </w:p>
    <w:p w14:paraId="54FD1158" w14:textId="452DB309" w:rsidR="002B4465" w:rsidRDefault="002B4465" w:rsidP="00B907D3">
      <w:pPr>
        <w:pStyle w:val="Default"/>
        <w:numPr>
          <w:ilvl w:val="0"/>
          <w:numId w:val="32"/>
        </w:numPr>
        <w:ind w:left="1170"/>
        <w:rPr>
          <w:sz w:val="22"/>
          <w:szCs w:val="22"/>
        </w:rPr>
      </w:pPr>
      <w:r>
        <w:rPr>
          <w:sz w:val="22"/>
          <w:szCs w:val="22"/>
        </w:rPr>
        <w:t xml:space="preserve">If the State deems redacted information to be subject to FOIA, the vendor will be contacted prior to release of the documents. </w:t>
      </w:r>
    </w:p>
    <w:p w14:paraId="2462737B" w14:textId="1507EAD1" w:rsidR="002B4465" w:rsidRDefault="002B4465" w:rsidP="00B907D3">
      <w:pPr>
        <w:pStyle w:val="Default"/>
        <w:numPr>
          <w:ilvl w:val="0"/>
          <w:numId w:val="32"/>
        </w:numPr>
        <w:ind w:left="1170"/>
        <w:rPr>
          <w:color w:val="auto"/>
          <w:sz w:val="22"/>
          <w:szCs w:val="22"/>
        </w:rPr>
      </w:pPr>
      <w:r>
        <w:rPr>
          <w:color w:val="auto"/>
          <w:sz w:val="22"/>
          <w:szCs w:val="22"/>
        </w:rPr>
        <w:t xml:space="preserve">The State has no liability to a vendor with respect to the disclosure of the vendor’s confidential information ordered by a court of competent jurisdiction pursuant to FOIA or other applicable law. </w:t>
      </w:r>
    </w:p>
    <w:p w14:paraId="6FF4F25F" w14:textId="77777777" w:rsidR="002B4465" w:rsidRDefault="002B4465" w:rsidP="002B4465">
      <w:pPr>
        <w:pStyle w:val="Default"/>
        <w:rPr>
          <w:color w:val="auto"/>
          <w:sz w:val="22"/>
          <w:szCs w:val="22"/>
        </w:rPr>
      </w:pPr>
    </w:p>
    <w:p w14:paraId="23032BA9" w14:textId="113C960F" w:rsidR="002B4465" w:rsidRDefault="002B4465" w:rsidP="00B907D3">
      <w:pPr>
        <w:pStyle w:val="Default"/>
        <w:numPr>
          <w:ilvl w:val="0"/>
          <w:numId w:val="31"/>
        </w:numPr>
        <w:rPr>
          <w:color w:val="auto"/>
          <w:sz w:val="22"/>
          <w:szCs w:val="22"/>
        </w:rPr>
      </w:pPr>
      <w:r>
        <w:rPr>
          <w:color w:val="auto"/>
          <w:sz w:val="22"/>
          <w:szCs w:val="22"/>
        </w:rPr>
        <w:t xml:space="preserve">Responses to this RFI shall be provided no later than </w:t>
      </w:r>
      <w:r>
        <w:rPr>
          <w:b/>
          <w:bCs/>
          <w:color w:val="auto"/>
          <w:sz w:val="22"/>
          <w:szCs w:val="22"/>
        </w:rPr>
        <w:t xml:space="preserve">4:00 PM, Central Standard Time, </w:t>
      </w:r>
      <w:r w:rsidR="00965191">
        <w:rPr>
          <w:b/>
          <w:bCs/>
          <w:color w:val="auto"/>
          <w:sz w:val="22"/>
          <w:szCs w:val="22"/>
        </w:rPr>
        <w:t>Monday, March 2, 2020</w:t>
      </w:r>
      <w:r>
        <w:rPr>
          <w:color w:val="auto"/>
          <w:sz w:val="22"/>
          <w:szCs w:val="22"/>
        </w:rPr>
        <w:t xml:space="preserve">. Responses shall be submitted to: </w:t>
      </w:r>
    </w:p>
    <w:p w14:paraId="4BAEC3B1" w14:textId="77777777" w:rsidR="002B4465" w:rsidRDefault="002B4465" w:rsidP="00B907D3">
      <w:pPr>
        <w:pStyle w:val="Default"/>
        <w:ind w:left="2160"/>
        <w:rPr>
          <w:color w:val="auto"/>
          <w:sz w:val="22"/>
          <w:szCs w:val="22"/>
        </w:rPr>
      </w:pPr>
      <w:r>
        <w:rPr>
          <w:b/>
          <w:bCs/>
          <w:color w:val="auto"/>
          <w:sz w:val="22"/>
          <w:szCs w:val="22"/>
        </w:rPr>
        <w:t xml:space="preserve">Department of Human Services </w:t>
      </w:r>
    </w:p>
    <w:p w14:paraId="0A963A37" w14:textId="77777777" w:rsidR="002B4465" w:rsidRDefault="002B4465" w:rsidP="00B907D3">
      <w:pPr>
        <w:pStyle w:val="Default"/>
        <w:ind w:left="2160"/>
        <w:rPr>
          <w:color w:val="auto"/>
          <w:sz w:val="22"/>
          <w:szCs w:val="22"/>
        </w:rPr>
      </w:pPr>
      <w:r>
        <w:rPr>
          <w:color w:val="auto"/>
          <w:sz w:val="22"/>
          <w:szCs w:val="22"/>
        </w:rPr>
        <w:t xml:space="preserve">Procurement Office </w:t>
      </w:r>
    </w:p>
    <w:p w14:paraId="40440C73" w14:textId="77777777" w:rsidR="002B4465" w:rsidRDefault="002B4465" w:rsidP="00B907D3">
      <w:pPr>
        <w:pStyle w:val="Default"/>
        <w:ind w:left="2160"/>
        <w:rPr>
          <w:color w:val="auto"/>
          <w:sz w:val="22"/>
          <w:szCs w:val="22"/>
        </w:rPr>
      </w:pPr>
      <w:r>
        <w:rPr>
          <w:color w:val="auto"/>
          <w:sz w:val="22"/>
          <w:szCs w:val="22"/>
        </w:rPr>
        <w:t xml:space="preserve">Attn: Nawania Williams </w:t>
      </w:r>
    </w:p>
    <w:p w14:paraId="0D9E61A9" w14:textId="77777777" w:rsidR="002B4465" w:rsidRDefault="002B4465" w:rsidP="00B907D3">
      <w:pPr>
        <w:pStyle w:val="Default"/>
        <w:ind w:left="2160"/>
        <w:rPr>
          <w:color w:val="auto"/>
          <w:sz w:val="22"/>
          <w:szCs w:val="22"/>
        </w:rPr>
      </w:pPr>
      <w:r>
        <w:rPr>
          <w:color w:val="auto"/>
          <w:sz w:val="22"/>
          <w:szCs w:val="22"/>
        </w:rPr>
        <w:t xml:space="preserve">700 Main Street, Slot W345 </w:t>
      </w:r>
    </w:p>
    <w:p w14:paraId="1951E4E4" w14:textId="0A3B424D" w:rsidR="002B4465" w:rsidRDefault="002B4465" w:rsidP="00F50DEA">
      <w:pPr>
        <w:ind w:left="2160"/>
      </w:pPr>
      <w:r>
        <w:t>Little Rock, AR 72201</w:t>
      </w:r>
    </w:p>
    <w:p w14:paraId="21CA4680" w14:textId="141BAC64" w:rsidR="00F50DEA" w:rsidRDefault="00F50DEA" w:rsidP="00B907D3">
      <w:pPr>
        <w:pStyle w:val="Default"/>
        <w:numPr>
          <w:ilvl w:val="0"/>
          <w:numId w:val="31"/>
        </w:numPr>
        <w:rPr>
          <w:sz w:val="22"/>
          <w:szCs w:val="22"/>
        </w:rPr>
      </w:pPr>
      <w:r>
        <w:rPr>
          <w:sz w:val="22"/>
          <w:szCs w:val="22"/>
        </w:rPr>
        <w:t xml:space="preserve">Administrative and/or procurement related questions concerning this RFI should be submitted in writing via email to </w:t>
      </w:r>
      <w:hyperlink r:id="rId11" w:history="1">
        <w:r w:rsidRPr="007B2687">
          <w:rPr>
            <w:rStyle w:val="Hyperlink"/>
            <w:sz w:val="22"/>
            <w:szCs w:val="22"/>
          </w:rPr>
          <w:t>Nawania.Williams@dhs.arkansas.gov</w:t>
        </w:r>
      </w:hyperlink>
      <w:r>
        <w:rPr>
          <w:sz w:val="22"/>
          <w:szCs w:val="22"/>
        </w:rPr>
        <w:t xml:space="preserve">. </w:t>
      </w:r>
    </w:p>
    <w:p w14:paraId="04B12404" w14:textId="77777777" w:rsidR="00CB2039" w:rsidRPr="00F50DEA" w:rsidRDefault="00CB2039" w:rsidP="00CB2039">
      <w:pPr>
        <w:pStyle w:val="Default"/>
        <w:ind w:left="720"/>
        <w:rPr>
          <w:sz w:val="22"/>
          <w:szCs w:val="22"/>
        </w:rPr>
      </w:pPr>
    </w:p>
    <w:p w14:paraId="4062EC50" w14:textId="3A4C14E4" w:rsidR="000256D0" w:rsidRDefault="00E23414" w:rsidP="000256D0">
      <w:pPr>
        <w:pStyle w:val="Heading2"/>
      </w:pPr>
      <w:bookmarkStart w:id="4" w:name="_Toc31355605"/>
      <w:r>
        <w:t>Disposition of Responses</w:t>
      </w:r>
      <w:bookmarkEnd w:id="4"/>
    </w:p>
    <w:p w14:paraId="2E10881D" w14:textId="45D6578E" w:rsidR="000256D0" w:rsidRDefault="000256D0" w:rsidP="00CB2039">
      <w:pPr>
        <w:pStyle w:val="ListParagraph"/>
        <w:numPr>
          <w:ilvl w:val="0"/>
          <w:numId w:val="33"/>
        </w:numPr>
      </w:pPr>
      <w:r>
        <w:t xml:space="preserve">All responses become the property of the </w:t>
      </w:r>
      <w:r w:rsidR="00965191">
        <w:t xml:space="preserve">State and </w:t>
      </w:r>
      <w:r w:rsidR="00A17E18">
        <w:t xml:space="preserve">will be </w:t>
      </w:r>
      <w:r>
        <w:t>subject to the provisions of the Arkansas Freedom of Information Act, Ark. Code Ann. §</w:t>
      </w:r>
      <w:r w:rsidR="00397AC9">
        <w:t xml:space="preserve"> </w:t>
      </w:r>
      <w:r>
        <w:t>25</w:t>
      </w:r>
      <w:r w:rsidR="00397AC9">
        <w:t>-</w:t>
      </w:r>
      <w:r>
        <w:t>19</w:t>
      </w:r>
      <w:r w:rsidR="00397AC9">
        <w:t>-</w:t>
      </w:r>
      <w:r>
        <w:t xml:space="preserve">101 et seq. </w:t>
      </w:r>
    </w:p>
    <w:p w14:paraId="2D456D8E" w14:textId="77777777" w:rsidR="00CB2039" w:rsidRDefault="00CB2039" w:rsidP="00CB2039">
      <w:pPr>
        <w:pStyle w:val="ListParagraph"/>
      </w:pPr>
    </w:p>
    <w:p w14:paraId="4B428C36" w14:textId="5ADD3FCE" w:rsidR="000256D0" w:rsidRDefault="000256D0" w:rsidP="00CB2039">
      <w:pPr>
        <w:pStyle w:val="ListParagraph"/>
        <w:numPr>
          <w:ilvl w:val="0"/>
          <w:numId w:val="33"/>
        </w:numPr>
      </w:pPr>
      <w:r>
        <w:t>Responses should not contain material considered by the respondent to be confidential under state or federal law for any reason</w:t>
      </w:r>
      <w:r w:rsidR="00401C3C">
        <w:t>,</w:t>
      </w:r>
      <w:r>
        <w:t xml:space="preserve"> including being proprietary, copyrighted, or capable of giving an unfair advantage to competitors. </w:t>
      </w:r>
    </w:p>
    <w:p w14:paraId="5309DEFD" w14:textId="7BCC168E" w:rsidR="000256D0" w:rsidRDefault="000256D0" w:rsidP="00CB2039">
      <w:pPr>
        <w:pStyle w:val="ListParagraph"/>
        <w:numPr>
          <w:ilvl w:val="0"/>
          <w:numId w:val="33"/>
        </w:numPr>
      </w:pPr>
      <w:r>
        <w:lastRenderedPageBreak/>
        <w:t xml:space="preserve">The State shall have the right to use all ideas, or adaptations of those ideas, contained in any response received to this RFI. While responses to this RFI are optional, all knowledgeable parties are strongly encouraged to provide complete responses. </w:t>
      </w:r>
    </w:p>
    <w:p w14:paraId="5F8A4E54" w14:textId="77777777" w:rsidR="00CB2039" w:rsidRDefault="00CB2039" w:rsidP="00CB2039">
      <w:pPr>
        <w:pStyle w:val="ListParagraph"/>
      </w:pPr>
    </w:p>
    <w:p w14:paraId="3CBC74EA" w14:textId="257CE3D8" w:rsidR="000256D0" w:rsidRDefault="000256D0" w:rsidP="00CB2039">
      <w:pPr>
        <w:pStyle w:val="ListParagraph"/>
        <w:numPr>
          <w:ilvl w:val="0"/>
          <w:numId w:val="33"/>
        </w:numPr>
      </w:pPr>
      <w:r>
        <w:t xml:space="preserve">DMS may exercise the option to further discuss the details of the response with one or more respondents if it is determined to be in the best interest of the State. </w:t>
      </w:r>
    </w:p>
    <w:p w14:paraId="2C39CC63" w14:textId="77777777" w:rsidR="00CB2039" w:rsidRDefault="00CB2039" w:rsidP="00CB2039">
      <w:pPr>
        <w:pStyle w:val="ListParagraph"/>
      </w:pPr>
    </w:p>
    <w:p w14:paraId="24DE0927" w14:textId="433D92E9" w:rsidR="000256D0" w:rsidRDefault="000256D0" w:rsidP="00CB2039">
      <w:pPr>
        <w:pStyle w:val="ListParagraph"/>
        <w:numPr>
          <w:ilvl w:val="0"/>
          <w:numId w:val="33"/>
        </w:numPr>
      </w:pPr>
      <w:r>
        <w:t>Responding or not responding to this RFI shall not determine any future partnerships.</w:t>
      </w:r>
    </w:p>
    <w:p w14:paraId="7511F654" w14:textId="03744C1A" w:rsidR="000256D0" w:rsidRDefault="0031178A" w:rsidP="000256D0">
      <w:pPr>
        <w:pStyle w:val="Heading2"/>
      </w:pPr>
      <w:bookmarkStart w:id="5" w:name="_Toc31355606"/>
      <w:r>
        <w:t>Intent of the RFI</w:t>
      </w:r>
      <w:bookmarkEnd w:id="5"/>
    </w:p>
    <w:p w14:paraId="4D23FA90" w14:textId="69B05B3C" w:rsidR="000256D0" w:rsidRDefault="000256D0" w:rsidP="00CB2039">
      <w:pPr>
        <w:pStyle w:val="ListParagraph"/>
        <w:numPr>
          <w:ilvl w:val="0"/>
          <w:numId w:val="35"/>
        </w:numPr>
      </w:pPr>
      <w:r>
        <w:t xml:space="preserve">DMS </w:t>
      </w:r>
      <w:r w:rsidR="00397AC9">
        <w:t xml:space="preserve">is issuing </w:t>
      </w:r>
      <w:r>
        <w:t xml:space="preserve">this RFI for planning purposes with the intent to gather information on potential future strategic opportunities related to the program area(s) covered. This RFI shall not be construed as a commitment by DMS to solicit contractual offers or award contracts. </w:t>
      </w:r>
    </w:p>
    <w:p w14:paraId="2DA8EAFC" w14:textId="77777777" w:rsidR="00CB2039" w:rsidRDefault="00CB2039" w:rsidP="00CB2039">
      <w:pPr>
        <w:pStyle w:val="ListParagraph"/>
      </w:pPr>
    </w:p>
    <w:p w14:paraId="2779A34C" w14:textId="77777777" w:rsidR="00CB2039" w:rsidRDefault="000256D0" w:rsidP="00CB2039">
      <w:pPr>
        <w:pStyle w:val="ListParagraph"/>
        <w:numPr>
          <w:ilvl w:val="0"/>
          <w:numId w:val="35"/>
        </w:numPr>
      </w:pPr>
      <w:r>
        <w:t>Review of the responses to this RFI by DMS will be undertaken primarily to gauge the aggregate level of qualified interest from potential contractors, assess the overall magnitude of the opportunity identified by potential contractors, and inform the design of any solicitation(s) and/or eventual program(s). Responses will not be reviewed on a competitive basis</w:t>
      </w:r>
      <w:r w:rsidR="00A17E18">
        <w:t>.</w:t>
      </w:r>
      <w:r>
        <w:t xml:space="preserve"> </w:t>
      </w:r>
    </w:p>
    <w:p w14:paraId="397AACB0" w14:textId="4062C057" w:rsidR="000256D0" w:rsidRDefault="0031178A" w:rsidP="00CB2039">
      <w:pPr>
        <w:pStyle w:val="Heading2"/>
      </w:pPr>
      <w:bookmarkStart w:id="6" w:name="_Toc31355607"/>
      <w:r>
        <w:t>Overview</w:t>
      </w:r>
      <w:bookmarkEnd w:id="6"/>
    </w:p>
    <w:p w14:paraId="323F9CE7" w14:textId="74E595FA" w:rsidR="000256D0" w:rsidRDefault="000256D0" w:rsidP="000256D0">
      <w:r>
        <w:t>DMS is the single state Medicaid agency for the State of Arkansas. In that capacity</w:t>
      </w:r>
      <w:r w:rsidR="00401C3C">
        <w:t>,</w:t>
      </w:r>
      <w:r>
        <w:t xml:space="preserve"> it is responsible for operating the Title XIX and Title XXI programs through the State’s 1115 Research and Demonstration Waiver, which was granted by the Centers for Medicare and Medicaid Services (CMS), U.S. Department of Health and Human Services.</w:t>
      </w:r>
      <w:bookmarkStart w:id="7" w:name="_Hlk22889081"/>
    </w:p>
    <w:bookmarkEnd w:id="7"/>
    <w:p w14:paraId="777C3D2A" w14:textId="0F6688AC" w:rsidR="000256D0" w:rsidRDefault="000256D0" w:rsidP="000256D0">
      <w:r w:rsidRPr="00FF3816">
        <w:t>DMS has</w:t>
      </w:r>
      <w:r w:rsidR="00965191">
        <w:t xml:space="preserve"> </w:t>
      </w:r>
      <w:r w:rsidR="00A26496">
        <w:t xml:space="preserve">over 46,000 </w:t>
      </w:r>
      <w:r w:rsidR="00F51DC8" w:rsidRPr="00CB2039">
        <w:t>actively enrolled provider</w:t>
      </w:r>
      <w:r w:rsidR="00F51DC8" w:rsidRPr="00401C3C">
        <w:t>s</w:t>
      </w:r>
      <w:r w:rsidRPr="00FF3816">
        <w:t>,</w:t>
      </w:r>
      <w:r>
        <w:t xml:space="preserve"> such as medical and behavioral health practitioners, </w:t>
      </w:r>
      <w:r w:rsidR="00397AC9">
        <w:t xml:space="preserve">providers of the various </w:t>
      </w:r>
      <w:r>
        <w:t>therapy disciplines, institutions, durable medical equipment companies</w:t>
      </w:r>
      <w:r w:rsidR="005B4284">
        <w:t>,</w:t>
      </w:r>
      <w:r>
        <w:t xml:space="preserve"> and transportation entities</w:t>
      </w:r>
      <w:r w:rsidR="005B4284">
        <w:t xml:space="preserve">, </w:t>
      </w:r>
      <w:r w:rsidR="005B4284" w:rsidRPr="00FF3816">
        <w:t>in Arkansas</w:t>
      </w:r>
      <w:r>
        <w:t>. Additional information may be found on the DMS website</w:t>
      </w:r>
      <w:r w:rsidR="00CB2039">
        <w:t xml:space="preserve">: </w:t>
      </w:r>
      <w:hyperlink r:id="rId12" w:history="1">
        <w:r w:rsidR="00CB2039" w:rsidRPr="0094109A">
          <w:rPr>
            <w:rStyle w:val="Hyperlink"/>
          </w:rPr>
          <w:t>https://medicaid.mmis.arkansas.gov/default.aspx</w:t>
        </w:r>
      </w:hyperlink>
      <w:r w:rsidR="00E65B4A">
        <w:t xml:space="preserve"> </w:t>
      </w:r>
    </w:p>
    <w:p w14:paraId="744378A7" w14:textId="2F31ABD9" w:rsidR="000256D0" w:rsidRDefault="0031178A" w:rsidP="000256D0">
      <w:pPr>
        <w:pStyle w:val="Heading2"/>
      </w:pPr>
      <w:bookmarkStart w:id="8" w:name="_Toc31355608"/>
      <w:r>
        <w:t>Purpose</w:t>
      </w:r>
      <w:bookmarkEnd w:id="8"/>
    </w:p>
    <w:p w14:paraId="3D3A2558" w14:textId="6B95ED7F" w:rsidR="000256D0" w:rsidRDefault="00A26496" w:rsidP="000256D0">
      <w:r>
        <w:t>DMS is issuing this RFI to reduce the burden on providers during enrollment and to gather best practices, ideas</w:t>
      </w:r>
      <w:r w:rsidR="005B4284">
        <w:t>,</w:t>
      </w:r>
      <w:r>
        <w:t xml:space="preserve"> and thoughts on how to streamline the enrollment and revalidation process, while maintaining federal and state rule compliance</w:t>
      </w:r>
      <w:r w:rsidR="006260FA">
        <w:t xml:space="preserve">. </w:t>
      </w:r>
      <w:r w:rsidR="00CB2039">
        <w:t>T</w:t>
      </w:r>
      <w:r w:rsidR="000256D0">
        <w:t>he purpose of this RFI is to solicit input from qualified interested parties, which may be used as input in the development of an RFP for one overarching provider enrollment management system to bring Arkansas providers into state and federal compliance.</w:t>
      </w:r>
    </w:p>
    <w:p w14:paraId="7AB78705" w14:textId="313B4830" w:rsidR="000256D0" w:rsidRDefault="000256D0" w:rsidP="000256D0">
      <w:r>
        <w:t xml:space="preserve">This RFI is seeking ideas and feedback for the procurement of a provider management system (herein sometimes called the “System”) and corresponding Business Process Operation (BPO) services. The System should </w:t>
      </w:r>
      <w:r w:rsidR="00A33A70">
        <w:t xml:space="preserve">streamline </w:t>
      </w:r>
      <w:r w:rsidR="00397AC9">
        <w:t>the enrollment process across all Medicaid provider types and create</w:t>
      </w:r>
      <w:r>
        <w:t xml:space="preserve"> a single enrollment process that electronically collects and processes information needed to support provider screening, enrollment, verification, registration, and credentialing.</w:t>
      </w:r>
    </w:p>
    <w:p w14:paraId="6DC3B3CA" w14:textId="044601BF" w:rsidR="000256D0" w:rsidRDefault="000256D0" w:rsidP="000256D0">
      <w:r>
        <w:t>The intent of consolidating and streamlining the provider enrollment process is to reduce the processing time and duplication of work by DMS and providers by allowing providers to submit data once, whether the provider is enrolling or revalidating, in one program or in multiple state-supported programs.</w:t>
      </w:r>
    </w:p>
    <w:p w14:paraId="0CBDBB8E" w14:textId="25894194" w:rsidR="006260FA" w:rsidRDefault="002B4465" w:rsidP="000256D0">
      <w:r>
        <w:lastRenderedPageBreak/>
        <w:t xml:space="preserve">The respondent must address provider screening based on risk level, including elevating risk of providers in accordance with CMS’s regulations.  Screening process must include the following: </w:t>
      </w:r>
    </w:p>
    <w:p w14:paraId="51478000" w14:textId="596103C7" w:rsidR="006260FA" w:rsidRDefault="005B4284" w:rsidP="006260FA">
      <w:pPr>
        <w:pStyle w:val="ListParagraph"/>
        <w:numPr>
          <w:ilvl w:val="0"/>
          <w:numId w:val="26"/>
        </w:numPr>
      </w:pPr>
      <w:r>
        <w:t xml:space="preserve">Medicare </w:t>
      </w:r>
      <w:r w:rsidRPr="005B4284">
        <w:t xml:space="preserve">Provider, Enrollment, Chain and Ownership System </w:t>
      </w:r>
      <w:r>
        <w:t>(</w:t>
      </w:r>
      <w:r w:rsidR="006260FA">
        <w:t>PECOS</w:t>
      </w:r>
      <w:r>
        <w:t>)</w:t>
      </w:r>
      <w:r w:rsidR="006260FA">
        <w:t xml:space="preserve"> validation</w:t>
      </w:r>
    </w:p>
    <w:p w14:paraId="3B0A743A" w14:textId="0A20313C" w:rsidR="006260FA" w:rsidRDefault="006260FA" w:rsidP="006260FA">
      <w:pPr>
        <w:pStyle w:val="ListParagraph"/>
        <w:numPr>
          <w:ilvl w:val="0"/>
          <w:numId w:val="26"/>
        </w:numPr>
      </w:pPr>
      <w:r>
        <w:t xml:space="preserve">Background checks (state and </w:t>
      </w:r>
      <w:r w:rsidR="005B4284">
        <w:t>f</w:t>
      </w:r>
      <w:r>
        <w:t>ederal)</w:t>
      </w:r>
    </w:p>
    <w:p w14:paraId="61C2EF0C" w14:textId="5C575685" w:rsidR="006260FA" w:rsidRDefault="006260FA" w:rsidP="006260FA">
      <w:pPr>
        <w:pStyle w:val="ListParagraph"/>
        <w:numPr>
          <w:ilvl w:val="0"/>
          <w:numId w:val="26"/>
        </w:numPr>
      </w:pPr>
      <w:r>
        <w:t>Fingerprinting</w:t>
      </w:r>
    </w:p>
    <w:p w14:paraId="1D9F2088" w14:textId="2C8818DB" w:rsidR="006260FA" w:rsidRDefault="006260FA" w:rsidP="006260FA">
      <w:pPr>
        <w:pStyle w:val="ListParagraph"/>
        <w:numPr>
          <w:ilvl w:val="0"/>
          <w:numId w:val="26"/>
        </w:numPr>
      </w:pPr>
      <w:r>
        <w:t>Site visits</w:t>
      </w:r>
    </w:p>
    <w:p w14:paraId="7C2E504A" w14:textId="1DA58A9B" w:rsidR="006260FA" w:rsidRDefault="002B4465" w:rsidP="006260FA">
      <w:pPr>
        <w:pStyle w:val="ListParagraph"/>
        <w:numPr>
          <w:ilvl w:val="0"/>
          <w:numId w:val="26"/>
        </w:numPr>
      </w:pPr>
      <w:r>
        <w:t xml:space="preserve">Checks against required exclusion lists, including the list published by the Office of Inspector General (OIG), System for Award Management (SAM), and DHS.  </w:t>
      </w:r>
    </w:p>
    <w:p w14:paraId="06C64FC6" w14:textId="77777777" w:rsidR="006260FA" w:rsidRDefault="006260FA" w:rsidP="00B907D3">
      <w:pPr>
        <w:pStyle w:val="ListParagraph"/>
      </w:pPr>
    </w:p>
    <w:p w14:paraId="6E74F2FE" w14:textId="79DAD7A9" w:rsidR="002B4465" w:rsidRDefault="000256D0" w:rsidP="000256D0">
      <w:r>
        <w:t>The System must meet all Arkansas and federal provider enrollment requirements</w:t>
      </w:r>
      <w:r w:rsidR="002B4465">
        <w:t>, including but not limited to</w:t>
      </w:r>
      <w:r w:rsidR="005B4284">
        <w:t>:</w:t>
      </w:r>
    </w:p>
    <w:p w14:paraId="179AE3A0" w14:textId="4B2BF632" w:rsidR="002B4465" w:rsidRDefault="005B4284" w:rsidP="002B4465">
      <w:pPr>
        <w:pStyle w:val="ListParagraph"/>
        <w:numPr>
          <w:ilvl w:val="0"/>
          <w:numId w:val="27"/>
        </w:numPr>
      </w:pPr>
      <w:r w:rsidRPr="005B4284">
        <w:t xml:space="preserve">Centers for Medicare and Medicaid Services </w:t>
      </w:r>
      <w:r>
        <w:t>(</w:t>
      </w:r>
      <w:r w:rsidR="002B4465">
        <w:t>CMS</w:t>
      </w:r>
      <w:r>
        <w:t>)</w:t>
      </w:r>
      <w:r w:rsidR="002B4465">
        <w:t xml:space="preserve"> provider enrollment regulations found at 42 CFR part 455</w:t>
      </w:r>
    </w:p>
    <w:p w14:paraId="2C1B3397" w14:textId="5A74DC09" w:rsidR="002B4465" w:rsidRDefault="002B4465" w:rsidP="002B4465">
      <w:pPr>
        <w:pStyle w:val="ListParagraph"/>
        <w:numPr>
          <w:ilvl w:val="0"/>
          <w:numId w:val="27"/>
        </w:numPr>
      </w:pPr>
      <w:r>
        <w:t>Section 6401(b) of the Affordable Care Act</w:t>
      </w:r>
    </w:p>
    <w:p w14:paraId="2A96DFC1" w14:textId="07133DA3" w:rsidR="002B4465" w:rsidRDefault="002B4465" w:rsidP="002B4465">
      <w:pPr>
        <w:pStyle w:val="ListParagraph"/>
        <w:numPr>
          <w:ilvl w:val="0"/>
          <w:numId w:val="27"/>
        </w:numPr>
      </w:pPr>
      <w:r>
        <w:t>Section I of the Arkansas Medicaid Provider Manual</w:t>
      </w:r>
    </w:p>
    <w:p w14:paraId="7912B5EB" w14:textId="2FDD8202" w:rsidR="002B4465" w:rsidRDefault="002B4465" w:rsidP="002B4465">
      <w:pPr>
        <w:pStyle w:val="ListParagraph"/>
        <w:numPr>
          <w:ilvl w:val="0"/>
          <w:numId w:val="27"/>
        </w:numPr>
      </w:pPr>
      <w:r>
        <w:t xml:space="preserve">Medicaid </w:t>
      </w:r>
      <w:r w:rsidR="005B4284">
        <w:t>P</w:t>
      </w:r>
      <w:r>
        <w:t xml:space="preserve">rovider </w:t>
      </w:r>
      <w:r w:rsidR="005B4284">
        <w:t>E</w:t>
      </w:r>
      <w:r>
        <w:t xml:space="preserve">nrollment </w:t>
      </w:r>
      <w:r w:rsidR="005B4284">
        <w:t>C</w:t>
      </w:r>
      <w:r>
        <w:t>ompendium (MPEC) – Latest Version</w:t>
      </w:r>
    </w:p>
    <w:p w14:paraId="72E36162" w14:textId="5C1D986E" w:rsidR="00165C25" w:rsidRPr="00480329" w:rsidRDefault="000256D0" w:rsidP="00480329">
      <w:r>
        <w:t xml:space="preserve">Additionally, the System </w:t>
      </w:r>
      <w:r w:rsidR="00397AC9">
        <w:t xml:space="preserve">must </w:t>
      </w:r>
      <w:r>
        <w:t>provide a platform to supply and receive required information to the various components of the</w:t>
      </w:r>
      <w:r w:rsidR="005B4284">
        <w:t xml:space="preserve"> </w:t>
      </w:r>
      <w:r w:rsidR="005B4284" w:rsidRPr="005B4284">
        <w:t>Medicaid Management Information System</w:t>
      </w:r>
      <w:r>
        <w:t xml:space="preserve"> </w:t>
      </w:r>
      <w:r w:rsidR="005B4284">
        <w:t>(</w:t>
      </w:r>
      <w:r>
        <w:t>MMIS</w:t>
      </w:r>
      <w:r w:rsidR="005B4284">
        <w:t>)</w:t>
      </w:r>
      <w:r>
        <w:t>, including but not limited to the users of the MMIS.</w:t>
      </w:r>
      <w:r w:rsidR="00165C25">
        <w:t xml:space="preserve"> T</w:t>
      </w:r>
      <w:r w:rsidR="00D90280">
        <w:t>here are curren</w:t>
      </w:r>
      <w:r w:rsidR="00DE42A3">
        <w:t>tly</w:t>
      </w:r>
      <w:r w:rsidR="00D90280">
        <w:t xml:space="preserve"> </w:t>
      </w:r>
      <w:r w:rsidR="005B4284">
        <w:t>ninety-one (</w:t>
      </w:r>
      <w:r w:rsidR="003A5929" w:rsidRPr="00CB2039">
        <w:t>91</w:t>
      </w:r>
      <w:r w:rsidR="005B4284">
        <w:t>)</w:t>
      </w:r>
      <w:r w:rsidR="00E82553" w:rsidRPr="00CB2039">
        <w:t xml:space="preserve"> </w:t>
      </w:r>
      <w:r w:rsidR="008177CF">
        <w:t xml:space="preserve">identified </w:t>
      </w:r>
      <w:r w:rsidR="00E82553">
        <w:t xml:space="preserve">provider types. </w:t>
      </w:r>
    </w:p>
    <w:p w14:paraId="22539ABD" w14:textId="57A86235" w:rsidR="000256D0" w:rsidRDefault="000256D0" w:rsidP="000256D0">
      <w:pPr>
        <w:pStyle w:val="Heading2"/>
      </w:pPr>
      <w:bookmarkStart w:id="9" w:name="_Toc31355609"/>
      <w:r>
        <w:t>R</w:t>
      </w:r>
      <w:r w:rsidR="00A11A29">
        <w:t>equirements</w:t>
      </w:r>
      <w:bookmarkEnd w:id="9"/>
    </w:p>
    <w:p w14:paraId="7C63F79C" w14:textId="7F8C15AC" w:rsidR="000256D0" w:rsidRDefault="000256D0" w:rsidP="000256D0">
      <w:r>
        <w:t>DMS is requesting information from interested parties regarding the procurement of a provider management system</w:t>
      </w:r>
      <w:r w:rsidR="00D075DB">
        <w:t xml:space="preserve"> and </w:t>
      </w:r>
      <w:r w:rsidR="005B4284">
        <w:t>business process outsourcing (</w:t>
      </w:r>
      <w:r w:rsidR="00D075DB">
        <w:t>BPO</w:t>
      </w:r>
      <w:r w:rsidR="005B4284">
        <w:t>)</w:t>
      </w:r>
      <w:r>
        <w:t xml:space="preserve">. The System must meet the following minimum requirements. Based in part on the information received in response to this RFI, further refinement and detail requirements for the </w:t>
      </w:r>
      <w:r w:rsidR="00D5023B">
        <w:t>S</w:t>
      </w:r>
      <w:r>
        <w:t xml:space="preserve">ystem </w:t>
      </w:r>
      <w:r w:rsidR="00D5023B">
        <w:t xml:space="preserve">and BPO </w:t>
      </w:r>
      <w:r>
        <w:t>are expected.</w:t>
      </w:r>
    </w:p>
    <w:p w14:paraId="221F094B" w14:textId="0A6A3D15" w:rsidR="000256D0" w:rsidRDefault="000256D0" w:rsidP="00A11A29">
      <w:pPr>
        <w:pStyle w:val="Heading3"/>
      </w:pPr>
      <w:bookmarkStart w:id="10" w:name="_Toc31355610"/>
      <w:r>
        <w:t>System Requirements</w:t>
      </w:r>
      <w:bookmarkEnd w:id="10"/>
    </w:p>
    <w:p w14:paraId="1574BBB4" w14:textId="116596AD" w:rsidR="00E67E86" w:rsidRPr="00E67E86" w:rsidRDefault="00C8315E" w:rsidP="00E67E86">
      <w:r>
        <w:t>The</w:t>
      </w:r>
      <w:r w:rsidR="00CB2039">
        <w:t xml:space="preserve"> Respondent must provide detailed information describing how the proposed system will meet the overarching goal of this RFI, including, at a minimum, the following:</w:t>
      </w:r>
    </w:p>
    <w:p w14:paraId="13BC6170" w14:textId="72C32CDB" w:rsidR="00165C25" w:rsidRDefault="00165C25" w:rsidP="00CB2039">
      <w:pPr>
        <w:pStyle w:val="ListParagraph"/>
        <w:numPr>
          <w:ilvl w:val="0"/>
          <w:numId w:val="36"/>
        </w:numPr>
      </w:pPr>
      <w:r>
        <w:t>Submission and processing of provider enrollment information in electronic and paper format.</w:t>
      </w:r>
    </w:p>
    <w:p w14:paraId="7296A9C8" w14:textId="3052669F" w:rsidR="00165C25" w:rsidRDefault="00165C25" w:rsidP="00CB2039">
      <w:pPr>
        <w:pStyle w:val="ListParagraph"/>
        <w:numPr>
          <w:ilvl w:val="0"/>
          <w:numId w:val="36"/>
        </w:numPr>
      </w:pPr>
      <w:r>
        <w:t xml:space="preserve">Interface with existing MMIS </w:t>
      </w:r>
      <w:r w:rsidR="005B4284">
        <w:t xml:space="preserve">and how </w:t>
      </w:r>
      <w:r>
        <w:t>the system will allow for modifications and upgrades to the MMIS platform</w:t>
      </w:r>
    </w:p>
    <w:p w14:paraId="4B0D4EC5" w14:textId="7478631D" w:rsidR="00165C25" w:rsidRDefault="005B4284" w:rsidP="00CB2039">
      <w:pPr>
        <w:pStyle w:val="ListParagraph"/>
        <w:numPr>
          <w:ilvl w:val="0"/>
          <w:numId w:val="36"/>
        </w:numPr>
      </w:pPr>
      <w:r>
        <w:t>Compliance</w:t>
      </w:r>
      <w:r w:rsidR="00165C25">
        <w:t xml:space="preserve"> with CMS Medicaid Information Technology Architecture (MITA) requirements</w:t>
      </w:r>
      <w:r w:rsidR="00CD1BC5">
        <w:t xml:space="preserve"> (found at </w:t>
      </w:r>
      <w:hyperlink r:id="rId13" w:history="1">
        <w:r w:rsidR="00CD1BC5">
          <w:rPr>
            <w:rStyle w:val="Hyperlink"/>
          </w:rPr>
          <w:t>https://www.medicaid.gov/medicaid/data-and-systems/mita/index.html</w:t>
        </w:r>
      </w:hyperlink>
      <w:r w:rsidR="00CD1BC5">
        <w:t>),</w:t>
      </w:r>
      <w:r w:rsidR="00165C25">
        <w:t xml:space="preserve"> </w:t>
      </w:r>
      <w:r w:rsidRPr="005B4284">
        <w:t xml:space="preserve">Health Insurance Portability and Accountability Act </w:t>
      </w:r>
      <w:r>
        <w:t>(</w:t>
      </w:r>
      <w:r w:rsidR="00165C25">
        <w:t>HIPAA</w:t>
      </w:r>
      <w:r>
        <w:t>)</w:t>
      </w:r>
      <w:r w:rsidR="00165C25">
        <w:t xml:space="preserve">, </w:t>
      </w:r>
      <w:r w:rsidR="00D00B9F" w:rsidRPr="00D00B9F">
        <w:t xml:space="preserve">Health Information Technology for Economic and Clinical Health </w:t>
      </w:r>
      <w:r w:rsidR="00D00B9F">
        <w:t>(</w:t>
      </w:r>
      <w:r w:rsidR="00165C25">
        <w:t>HITECH</w:t>
      </w:r>
      <w:r w:rsidR="00D00B9F">
        <w:t>)</w:t>
      </w:r>
      <w:r w:rsidR="00165C25">
        <w:t xml:space="preserve">, </w:t>
      </w:r>
      <w:r w:rsidR="00D00B9F">
        <w:t>Personal Information Protection Act (</w:t>
      </w:r>
      <w:r w:rsidR="00165C25">
        <w:t>PIPA</w:t>
      </w:r>
      <w:r w:rsidR="00D00B9F">
        <w:t>),</w:t>
      </w:r>
      <w:r w:rsidR="00165C25">
        <w:t xml:space="preserve"> and any other applicable federal or state privacy law</w:t>
      </w:r>
    </w:p>
    <w:p w14:paraId="57492236" w14:textId="568CD947" w:rsidR="000256D0" w:rsidRDefault="005D651B" w:rsidP="00CB2039">
      <w:pPr>
        <w:pStyle w:val="ListParagraph"/>
        <w:numPr>
          <w:ilvl w:val="0"/>
          <w:numId w:val="36"/>
        </w:numPr>
      </w:pPr>
      <w:r>
        <w:t>S</w:t>
      </w:r>
      <w:r w:rsidR="00010156">
        <w:t>treamline</w:t>
      </w:r>
      <w:r w:rsidR="00D00B9F">
        <w:t>d</w:t>
      </w:r>
      <w:r w:rsidR="00010156">
        <w:t xml:space="preserve"> enrollment for multiple program and provider types</w:t>
      </w:r>
    </w:p>
    <w:p w14:paraId="2BB249BC" w14:textId="497F4612" w:rsidR="000256D0" w:rsidRDefault="005D651B" w:rsidP="00CB2039">
      <w:pPr>
        <w:pStyle w:val="ListParagraph"/>
        <w:numPr>
          <w:ilvl w:val="0"/>
          <w:numId w:val="36"/>
        </w:numPr>
      </w:pPr>
      <w:r>
        <w:t>C</w:t>
      </w:r>
      <w:r w:rsidR="000256D0">
        <w:t>ollecting, updating, and shar</w:t>
      </w:r>
      <w:r w:rsidR="00165C25">
        <w:t>e</w:t>
      </w:r>
      <w:r w:rsidR="000256D0">
        <w:t xml:space="preserve"> provider data while allowing electronic access to the state, state healthcare programs,</w:t>
      </w:r>
      <w:r w:rsidR="00010156">
        <w:t xml:space="preserve"> providers</w:t>
      </w:r>
      <w:r w:rsidR="00D00B9F">
        <w:t>,</w:t>
      </w:r>
      <w:r w:rsidR="000256D0">
        <w:t xml:space="preserve"> and Managed Care Organizations. </w:t>
      </w:r>
    </w:p>
    <w:p w14:paraId="71C37C26" w14:textId="5746E64B" w:rsidR="000256D0" w:rsidRDefault="00D00B9F" w:rsidP="00CB2039">
      <w:pPr>
        <w:pStyle w:val="ListParagraph"/>
        <w:numPr>
          <w:ilvl w:val="0"/>
          <w:numId w:val="36"/>
        </w:numPr>
      </w:pPr>
      <w:r>
        <w:t>Provision of</w:t>
      </w:r>
      <w:r w:rsidR="000256D0">
        <w:t xml:space="preserve"> a robust reporting functionality and allow</w:t>
      </w:r>
      <w:r>
        <w:t>ance</w:t>
      </w:r>
      <w:r w:rsidR="000256D0">
        <w:t xml:space="preserve"> for ad-hoc reporting. </w:t>
      </w:r>
    </w:p>
    <w:p w14:paraId="6D724025" w14:textId="676B44F1" w:rsidR="005D651B" w:rsidRDefault="00D00B9F" w:rsidP="00CB2039">
      <w:pPr>
        <w:pStyle w:val="ListParagraph"/>
        <w:numPr>
          <w:ilvl w:val="0"/>
          <w:numId w:val="36"/>
        </w:numPr>
      </w:pPr>
      <w:r>
        <w:lastRenderedPageBreak/>
        <w:t>Provision of</w:t>
      </w:r>
      <w:r w:rsidR="00010156">
        <w:t xml:space="preserve"> a portal that allows a </w:t>
      </w:r>
      <w:r w:rsidR="000256D0">
        <w:t xml:space="preserve">provider </w:t>
      </w:r>
      <w:r w:rsidR="00CB2039">
        <w:t>to complete</w:t>
      </w:r>
      <w:r w:rsidR="000256D0">
        <w:t xml:space="preserve"> an application and prompt</w:t>
      </w:r>
      <w:r>
        <w:t>s</w:t>
      </w:r>
      <w:r w:rsidR="000256D0">
        <w:t xml:space="preserve"> the provider to submit all necessary supporting documentation based on programs in which the provider will participate</w:t>
      </w:r>
      <w:r w:rsidR="005D651B">
        <w:t>, check</w:t>
      </w:r>
      <w:r>
        <w:t>s</w:t>
      </w:r>
      <w:r w:rsidR="005D651B">
        <w:t xml:space="preserve"> status</w:t>
      </w:r>
      <w:r>
        <w:t>,</w:t>
      </w:r>
      <w:r w:rsidR="005D651B">
        <w:t xml:space="preserve"> and update</w:t>
      </w:r>
      <w:r>
        <w:t>s</w:t>
      </w:r>
      <w:r w:rsidR="005D651B">
        <w:t xml:space="preserve"> existing enrolled provider information</w:t>
      </w:r>
      <w:r w:rsidR="000256D0">
        <w:t>.</w:t>
      </w:r>
      <w:r w:rsidR="005D651B">
        <w:t xml:space="preserve"> </w:t>
      </w:r>
    </w:p>
    <w:p w14:paraId="53B45841" w14:textId="632E6255" w:rsidR="005D651B" w:rsidRDefault="005D651B" w:rsidP="00CB2039">
      <w:pPr>
        <w:pStyle w:val="ListParagraph"/>
        <w:numPr>
          <w:ilvl w:val="0"/>
          <w:numId w:val="36"/>
        </w:numPr>
      </w:pPr>
      <w:r>
        <w:t>A</w:t>
      </w:r>
      <w:r w:rsidR="000256D0">
        <w:t>bility to communicate to providers electronic</w:t>
      </w:r>
      <w:r>
        <w:t>ally</w:t>
      </w:r>
      <w:r w:rsidR="000256D0">
        <w:t xml:space="preserve"> </w:t>
      </w:r>
      <w:r w:rsidR="0065201D">
        <w:t>as well as by mail</w:t>
      </w:r>
      <w:r>
        <w:t xml:space="preserve">. </w:t>
      </w:r>
    </w:p>
    <w:p w14:paraId="027367B0" w14:textId="74F4756B" w:rsidR="000256D0" w:rsidRDefault="005D651B" w:rsidP="00CB2039">
      <w:pPr>
        <w:pStyle w:val="ListParagraph"/>
        <w:numPr>
          <w:ilvl w:val="0"/>
          <w:numId w:val="36"/>
        </w:numPr>
      </w:pPr>
      <w:r>
        <w:t xml:space="preserve">Ability to support provider payment of Provider Enrollment fees. </w:t>
      </w:r>
    </w:p>
    <w:p w14:paraId="205D847C" w14:textId="29C05950" w:rsidR="000256D0" w:rsidRDefault="000256D0" w:rsidP="00A11A29">
      <w:pPr>
        <w:pStyle w:val="Heading3"/>
      </w:pPr>
      <w:bookmarkStart w:id="11" w:name="_Toc31355611"/>
      <w:r>
        <w:t>Business Process Operations (BPO)</w:t>
      </w:r>
      <w:bookmarkEnd w:id="11"/>
    </w:p>
    <w:p w14:paraId="3EB04FB5" w14:textId="77777777" w:rsidR="000256D0" w:rsidRDefault="00A11A29" w:rsidP="00A11A29">
      <w:pPr>
        <w:pStyle w:val="NoSpacing"/>
      </w:pPr>
      <w:r>
        <w:t>Provide personnel and services to perform the following:</w:t>
      </w:r>
    </w:p>
    <w:p w14:paraId="0CEEA840" w14:textId="1C0CD16C" w:rsidR="000256D0" w:rsidRDefault="000256D0" w:rsidP="004A51CB">
      <w:pPr>
        <w:pStyle w:val="ListParagraph"/>
        <w:numPr>
          <w:ilvl w:val="0"/>
          <w:numId w:val="42"/>
        </w:numPr>
      </w:pPr>
      <w:r>
        <w:t>Outreach and Education</w:t>
      </w:r>
    </w:p>
    <w:p w14:paraId="3AB95C64" w14:textId="2E9CCDA5" w:rsidR="000256D0" w:rsidRDefault="000256D0" w:rsidP="004A51CB">
      <w:pPr>
        <w:pStyle w:val="ListParagraph"/>
        <w:numPr>
          <w:ilvl w:val="0"/>
          <w:numId w:val="42"/>
        </w:numPr>
      </w:pPr>
      <w:r>
        <w:t>Re-Validation Activities</w:t>
      </w:r>
    </w:p>
    <w:p w14:paraId="741A4A8E" w14:textId="22BD4A2C" w:rsidR="000256D0" w:rsidRDefault="000256D0" w:rsidP="004A51CB">
      <w:pPr>
        <w:pStyle w:val="ListParagraph"/>
        <w:numPr>
          <w:ilvl w:val="0"/>
          <w:numId w:val="42"/>
        </w:numPr>
      </w:pPr>
      <w:r>
        <w:t>Enrollment Activities</w:t>
      </w:r>
    </w:p>
    <w:p w14:paraId="2FAB2ECF" w14:textId="001C1554" w:rsidR="000256D0" w:rsidRDefault="000256D0" w:rsidP="004A51CB">
      <w:pPr>
        <w:pStyle w:val="ListParagraph"/>
        <w:numPr>
          <w:ilvl w:val="0"/>
          <w:numId w:val="42"/>
        </w:numPr>
      </w:pPr>
      <w:r>
        <w:t>Provider Information Updates</w:t>
      </w:r>
    </w:p>
    <w:p w14:paraId="552F938A" w14:textId="569B419E" w:rsidR="000256D0" w:rsidRDefault="000256D0" w:rsidP="004A51CB">
      <w:pPr>
        <w:pStyle w:val="ListParagraph"/>
        <w:numPr>
          <w:ilvl w:val="0"/>
          <w:numId w:val="42"/>
        </w:numPr>
      </w:pPr>
      <w:r>
        <w:t>Document</w:t>
      </w:r>
      <w:r w:rsidR="00D00B9F">
        <w:t>ation</w:t>
      </w:r>
      <w:r>
        <w:t xml:space="preserve"> and Work-Flow Management</w:t>
      </w:r>
    </w:p>
    <w:p w14:paraId="1D3BF4E5" w14:textId="5589784D" w:rsidR="000256D0" w:rsidRDefault="000256D0" w:rsidP="004A51CB">
      <w:pPr>
        <w:pStyle w:val="ListParagraph"/>
        <w:numPr>
          <w:ilvl w:val="0"/>
          <w:numId w:val="42"/>
        </w:numPr>
      </w:pPr>
      <w:r>
        <w:t>Call-Center Support for All Provider Management Activities</w:t>
      </w:r>
    </w:p>
    <w:p w14:paraId="15D90628" w14:textId="1D313C11" w:rsidR="00F43DD0" w:rsidRDefault="00F43DD0" w:rsidP="004A51CB">
      <w:pPr>
        <w:pStyle w:val="ListParagraph"/>
        <w:numPr>
          <w:ilvl w:val="0"/>
          <w:numId w:val="42"/>
        </w:numPr>
      </w:pPr>
      <w:r>
        <w:t>Required Site Visits for revalidation and enrollment</w:t>
      </w:r>
      <w:r w:rsidR="00D559B8">
        <w:t xml:space="preserve"> (for moderate to high risk providers only)</w:t>
      </w:r>
    </w:p>
    <w:p w14:paraId="479BFAC4" w14:textId="4450F6A5" w:rsidR="000256D0" w:rsidRDefault="00B6309D" w:rsidP="00A11A29">
      <w:pPr>
        <w:pStyle w:val="Heading3"/>
      </w:pPr>
      <w:bookmarkStart w:id="12" w:name="_Toc31355612"/>
      <w:r>
        <w:t>F</w:t>
      </w:r>
      <w:r w:rsidR="000256D0">
        <w:t>inancial/Total Cost of Ownership</w:t>
      </w:r>
      <w:bookmarkEnd w:id="12"/>
    </w:p>
    <w:p w14:paraId="45EFFBC2" w14:textId="77777777" w:rsidR="00A11A29" w:rsidRPr="00A11A29" w:rsidRDefault="00A11A29" w:rsidP="00A11A29">
      <w:r>
        <w:t>Provide estimated financial expenditures and total cost of ownership.</w:t>
      </w:r>
    </w:p>
    <w:p w14:paraId="229A110D" w14:textId="77777777" w:rsidR="000256D0" w:rsidRDefault="000256D0" w:rsidP="00A11A29">
      <w:pPr>
        <w:pStyle w:val="ListParagraph"/>
        <w:numPr>
          <w:ilvl w:val="0"/>
          <w:numId w:val="13"/>
        </w:numPr>
      </w:pPr>
      <w:r>
        <w:t>This RFI does not constitute a solicitation for proposals, a commitment to conduct procurement, or an offer of a contract or prospective contract; DMS will not award a contract because of this RFI. DMS will not be liable for any costs incurred by respondents in the preparation and submission of information in response to this RFI.</w:t>
      </w:r>
    </w:p>
    <w:p w14:paraId="0B8CF5D2" w14:textId="77777777" w:rsidR="000256D0" w:rsidRDefault="000256D0" w:rsidP="00A11A29">
      <w:pPr>
        <w:pStyle w:val="ListParagraph"/>
        <w:numPr>
          <w:ilvl w:val="0"/>
          <w:numId w:val="13"/>
        </w:numPr>
      </w:pPr>
      <w:r>
        <w:t>Information received by DMS becomes the property of DMS and will not be returned to the sender. There will be no acknowledgement by DMS of receipt of the information. Acceptance of responses to this RFI imposes no obligations of any kind upon DMS.</w:t>
      </w:r>
    </w:p>
    <w:p w14:paraId="39BF2174" w14:textId="44C517F0" w:rsidR="000256D0" w:rsidRDefault="000256D0" w:rsidP="00A11A29">
      <w:pPr>
        <w:pStyle w:val="Heading2"/>
      </w:pPr>
      <w:bookmarkStart w:id="13" w:name="_Toc31355613"/>
      <w:r>
        <w:t>C</w:t>
      </w:r>
      <w:r w:rsidR="00A11A29">
        <w:t>urrent Environment</w:t>
      </w:r>
      <w:bookmarkEnd w:id="13"/>
    </w:p>
    <w:p w14:paraId="74732066" w14:textId="7B52C92F" w:rsidR="000256D0" w:rsidRDefault="000256D0" w:rsidP="000256D0">
      <w:r>
        <w:t xml:space="preserve">The current technical environment consists of a solution containing a Data Warehouse/Decision Support System (DW/DSS), Pharmacy Processing Solution, and Core Services (Claims Processing MMIS). Each system is hosted by a separate </w:t>
      </w:r>
      <w:r w:rsidR="00303983">
        <w:t>contractor</w:t>
      </w:r>
      <w:r>
        <w:t xml:space="preserve"> utilizing database architectures, services, and web-based presentation layers.</w:t>
      </w:r>
    </w:p>
    <w:p w14:paraId="7FAEF145" w14:textId="351A6400" w:rsidR="008F611B" w:rsidRDefault="000256D0" w:rsidP="000256D0">
      <w:r>
        <w:t xml:space="preserve">The current </w:t>
      </w:r>
      <w:r w:rsidR="005B65D7">
        <w:t>BPO</w:t>
      </w:r>
      <w:r>
        <w:t xml:space="preserve"> environment services are provided by the current contractor providing the Core Services module.</w:t>
      </w:r>
    </w:p>
    <w:p w14:paraId="756AECF5" w14:textId="456A7249" w:rsidR="00A11A29" w:rsidRDefault="00A11A29" w:rsidP="00A11A29">
      <w:pPr>
        <w:pStyle w:val="Heading1"/>
      </w:pPr>
      <w:bookmarkStart w:id="14" w:name="_Toc31355614"/>
      <w:r>
        <w:t>Response to RFI</w:t>
      </w:r>
      <w:bookmarkEnd w:id="14"/>
    </w:p>
    <w:p w14:paraId="2FA332EA" w14:textId="58992E50" w:rsidR="00F9787A" w:rsidRDefault="00F9787A" w:rsidP="00F9787A">
      <w:r>
        <w:t xml:space="preserve">If a </w:t>
      </w:r>
      <w:r w:rsidR="00303983">
        <w:t>contractor</w:t>
      </w:r>
      <w:r>
        <w:t xml:space="preserve"> is interested in responding</w:t>
      </w:r>
      <w:r w:rsidR="00C6481D">
        <w:t xml:space="preserve"> to any or </w:t>
      </w:r>
      <w:r w:rsidR="00CA1243">
        <w:t>all</w:t>
      </w:r>
      <w:r w:rsidR="00C6481D">
        <w:t xml:space="preserve"> the areas identified, DMS is requesting the following detailed written response</w:t>
      </w:r>
      <w:r w:rsidR="00CA1243">
        <w:t>:</w:t>
      </w:r>
    </w:p>
    <w:p w14:paraId="49C683DF" w14:textId="4FD6CC7A" w:rsidR="00283ED8" w:rsidRDefault="00283ED8" w:rsidP="00CB2039">
      <w:pPr>
        <w:pStyle w:val="ListParagraph"/>
        <w:numPr>
          <w:ilvl w:val="0"/>
          <w:numId w:val="37"/>
        </w:numPr>
      </w:pPr>
      <w:r>
        <w:t>How would the respondent provide a solution for this System</w:t>
      </w:r>
      <w:r w:rsidR="004941BB">
        <w:t xml:space="preserve"> and BPO</w:t>
      </w:r>
      <w:r w:rsidR="00384BAF">
        <w:t>,</w:t>
      </w:r>
      <w:r>
        <w:t xml:space="preserve"> including on-going maintenance and software updates?</w:t>
      </w:r>
    </w:p>
    <w:p w14:paraId="5FBDED15" w14:textId="07F469BB" w:rsidR="00283ED8" w:rsidRDefault="00283ED8" w:rsidP="00CB2039">
      <w:pPr>
        <w:pStyle w:val="ListParagraph"/>
        <w:numPr>
          <w:ilvl w:val="0"/>
          <w:numId w:val="37"/>
        </w:numPr>
      </w:pPr>
      <w:r>
        <w:t xml:space="preserve">What issues related to the management of provider information or an overall enrollment concept </w:t>
      </w:r>
      <w:r w:rsidR="00D00B9F">
        <w:t>have</w:t>
      </w:r>
      <w:r>
        <w:t xml:space="preserve"> not been addressed in this RFI?</w:t>
      </w:r>
    </w:p>
    <w:p w14:paraId="143D2E20" w14:textId="0AA71EFF" w:rsidR="00283ED8" w:rsidRDefault="00283ED8" w:rsidP="00CB2039">
      <w:pPr>
        <w:pStyle w:val="ListParagraph"/>
        <w:numPr>
          <w:ilvl w:val="0"/>
          <w:numId w:val="37"/>
        </w:numPr>
      </w:pPr>
      <w:r>
        <w:t xml:space="preserve">What should </w:t>
      </w:r>
      <w:r w:rsidR="00384BAF">
        <w:t>DMS</w:t>
      </w:r>
      <w:r>
        <w:t xml:space="preserve"> consider and address while planning for this System</w:t>
      </w:r>
      <w:r w:rsidR="00384BAF">
        <w:t xml:space="preserve"> and BPO replacement</w:t>
      </w:r>
      <w:r>
        <w:t>, as identified in the RFI?</w:t>
      </w:r>
    </w:p>
    <w:p w14:paraId="0A1F3FE5" w14:textId="4688D352" w:rsidR="00283ED8" w:rsidRDefault="00480329" w:rsidP="00CB2039">
      <w:pPr>
        <w:pStyle w:val="ListParagraph"/>
        <w:numPr>
          <w:ilvl w:val="0"/>
          <w:numId w:val="37"/>
        </w:numPr>
      </w:pPr>
      <w:r>
        <w:lastRenderedPageBreak/>
        <w:t>Describe the transition process from the current environment to the new system.</w:t>
      </w:r>
    </w:p>
    <w:p w14:paraId="6BE2E57E" w14:textId="75455B28" w:rsidR="00283ED8" w:rsidRDefault="00283ED8" w:rsidP="00CB2039">
      <w:pPr>
        <w:pStyle w:val="ListParagraph"/>
        <w:numPr>
          <w:ilvl w:val="0"/>
          <w:numId w:val="37"/>
        </w:numPr>
      </w:pPr>
      <w:r>
        <w:t xml:space="preserve">Provide detailed information </w:t>
      </w:r>
      <w:r w:rsidR="00E52C02">
        <w:t>about</w:t>
      </w:r>
      <w:r>
        <w:t xml:space="preserve"> the type of electronic interfaces that can be built to validate information with a variety of potential data partners.</w:t>
      </w:r>
    </w:p>
    <w:p w14:paraId="7A8B008A" w14:textId="3EEA6E20" w:rsidR="00283ED8" w:rsidRDefault="00283ED8" w:rsidP="00CB2039">
      <w:pPr>
        <w:pStyle w:val="ListParagraph"/>
        <w:numPr>
          <w:ilvl w:val="0"/>
          <w:numId w:val="37"/>
        </w:numPr>
      </w:pPr>
      <w:r>
        <w:t>How would a respondent update the System to reflect federal requirements for providers and new mandates that arise? Describe any barriers to complying with any state and federal laws.</w:t>
      </w:r>
    </w:p>
    <w:p w14:paraId="41A0B262" w14:textId="00207A80" w:rsidR="00283ED8" w:rsidRDefault="00283ED8" w:rsidP="00CB2039">
      <w:pPr>
        <w:pStyle w:val="ListParagraph"/>
        <w:numPr>
          <w:ilvl w:val="0"/>
          <w:numId w:val="37"/>
        </w:numPr>
      </w:pPr>
      <w:r>
        <w:t xml:space="preserve">Provide examples of similar systems </w:t>
      </w:r>
      <w:r w:rsidR="00BC3BFA">
        <w:t xml:space="preserve">and BPO </w:t>
      </w:r>
      <w:r>
        <w:t xml:space="preserve">that have been implemented in other </w:t>
      </w:r>
      <w:r w:rsidR="00D00B9F">
        <w:t>s</w:t>
      </w:r>
      <w:r>
        <w:t>tate Medicaid programs and descriptions of the experience in those states along with relevant data, including processing timeframes, customer satisfaction, and data verification.</w:t>
      </w:r>
    </w:p>
    <w:p w14:paraId="00BA225E" w14:textId="2CF95148" w:rsidR="00283ED8" w:rsidRDefault="00283ED8" w:rsidP="00CB2039">
      <w:pPr>
        <w:pStyle w:val="ListParagraph"/>
        <w:numPr>
          <w:ilvl w:val="0"/>
          <w:numId w:val="37"/>
        </w:numPr>
      </w:pPr>
      <w:r>
        <w:t>Provide a cost and timeline estimate for fulfilling the requirements of implementing a System</w:t>
      </w:r>
      <w:r w:rsidR="00B756C5">
        <w:t xml:space="preserve"> and BPO</w:t>
      </w:r>
      <w:r>
        <w:t xml:space="preserve"> as outlined in this RFI. Provide separate cost and timeline estimates for additional features such as credentialing and functions provided in the response.</w:t>
      </w:r>
    </w:p>
    <w:p w14:paraId="25548A07" w14:textId="4C319ECF" w:rsidR="00CA1243" w:rsidRDefault="00283ED8" w:rsidP="00CB2039">
      <w:pPr>
        <w:pStyle w:val="ListParagraph"/>
        <w:numPr>
          <w:ilvl w:val="0"/>
          <w:numId w:val="37"/>
        </w:numPr>
      </w:pPr>
      <w:r>
        <w:t xml:space="preserve">What issues and challenges has the respondent experienced when interfacing their solution with </w:t>
      </w:r>
      <w:r w:rsidR="00CB3006">
        <w:t xml:space="preserve">existing </w:t>
      </w:r>
      <w:r w:rsidR="00D00B9F">
        <w:t>s</w:t>
      </w:r>
      <w:r w:rsidR="00CB3006">
        <w:t>tate</w:t>
      </w:r>
      <w:r>
        <w:t xml:space="preserve"> systems?</w:t>
      </w:r>
    </w:p>
    <w:p w14:paraId="500E630E" w14:textId="3EA52AF0" w:rsidR="004219DD" w:rsidRPr="008418CE" w:rsidRDefault="004219DD" w:rsidP="00CB2039">
      <w:pPr>
        <w:pStyle w:val="ListParagraph"/>
        <w:numPr>
          <w:ilvl w:val="0"/>
          <w:numId w:val="37"/>
        </w:numPr>
      </w:pPr>
      <w:r w:rsidRPr="008418CE">
        <w:t xml:space="preserve">Provide detailed information on how </w:t>
      </w:r>
      <w:r w:rsidR="00D00B9F">
        <w:t>p</w:t>
      </w:r>
      <w:r w:rsidRPr="008418CE">
        <w:t>rovider education, training</w:t>
      </w:r>
      <w:r w:rsidR="00D00B9F">
        <w:t>,</w:t>
      </w:r>
      <w:r w:rsidRPr="008418CE">
        <w:t xml:space="preserve"> and outreach</w:t>
      </w:r>
      <w:r>
        <w:t xml:space="preserve"> will be addressed. Include process flows, approach, and communication solutions</w:t>
      </w:r>
      <w:r w:rsidR="00551D35">
        <w:t xml:space="preserve">, as well as details on the following aspects of </w:t>
      </w:r>
      <w:r w:rsidR="00D00B9F">
        <w:t>p</w:t>
      </w:r>
      <w:r w:rsidR="00551D35">
        <w:t>rovider education, training</w:t>
      </w:r>
      <w:r w:rsidR="00D00B9F">
        <w:t>,</w:t>
      </w:r>
      <w:r w:rsidR="00551D35">
        <w:t xml:space="preserve"> and outreach:</w:t>
      </w:r>
    </w:p>
    <w:p w14:paraId="52FAF6D9" w14:textId="356F7EE2" w:rsidR="004219DD" w:rsidRDefault="004219DD" w:rsidP="00B907D3">
      <w:pPr>
        <w:pStyle w:val="ListParagraph"/>
        <w:numPr>
          <w:ilvl w:val="1"/>
          <w:numId w:val="14"/>
        </w:numPr>
      </w:pPr>
      <w:r>
        <w:t>P</w:t>
      </w:r>
      <w:r w:rsidRPr="008418CE">
        <w:t>rovider enrollment representative</w:t>
      </w:r>
      <w:r w:rsidR="00D00B9F">
        <w:t>;</w:t>
      </w:r>
      <w:r w:rsidRPr="008418CE">
        <w:t xml:space="preserve"> </w:t>
      </w:r>
    </w:p>
    <w:p w14:paraId="00DCD46D" w14:textId="0C22C11F" w:rsidR="004219DD" w:rsidRPr="008418CE" w:rsidRDefault="004219DD" w:rsidP="00B907D3">
      <w:pPr>
        <w:pStyle w:val="ListParagraph"/>
        <w:numPr>
          <w:ilvl w:val="1"/>
          <w:numId w:val="14"/>
        </w:numPr>
      </w:pPr>
      <w:r w:rsidRPr="008418CE">
        <w:t>Application support process</w:t>
      </w:r>
      <w:r>
        <w:t xml:space="preserve"> for providers</w:t>
      </w:r>
      <w:r w:rsidR="00D00B9F">
        <w:t>; and</w:t>
      </w:r>
    </w:p>
    <w:p w14:paraId="32CE1B29" w14:textId="31CB4B27" w:rsidR="004219DD" w:rsidRPr="00D00B9F" w:rsidRDefault="004219DD" w:rsidP="004219DD">
      <w:pPr>
        <w:pStyle w:val="ListParagraph"/>
        <w:numPr>
          <w:ilvl w:val="1"/>
          <w:numId w:val="14"/>
        </w:numPr>
      </w:pPr>
      <w:r w:rsidRPr="00D00B9F">
        <w:t>Training materials (links to reference materials), communication plan</w:t>
      </w:r>
      <w:r w:rsidR="00D00B9F">
        <w:t>,</w:t>
      </w:r>
      <w:r w:rsidRPr="00D00B9F">
        <w:t xml:space="preserve"> and implementation</w:t>
      </w:r>
      <w:r w:rsidR="00D00B9F">
        <w:t>.</w:t>
      </w:r>
    </w:p>
    <w:p w14:paraId="3AC43D57" w14:textId="25C3E363" w:rsidR="000B27CE" w:rsidRPr="00D00B9F" w:rsidRDefault="004219DD" w:rsidP="00CB2039">
      <w:pPr>
        <w:pStyle w:val="ListParagraph"/>
        <w:numPr>
          <w:ilvl w:val="0"/>
          <w:numId w:val="37"/>
        </w:numPr>
      </w:pPr>
      <w:r w:rsidRPr="00D00B9F">
        <w:t xml:space="preserve">Provide detailed information on how </w:t>
      </w:r>
      <w:r w:rsidR="00D00B9F">
        <w:t>i</w:t>
      </w:r>
      <w:r w:rsidRPr="00D00B9F">
        <w:t>nternal staff</w:t>
      </w:r>
      <w:r w:rsidR="00D00B9F">
        <w:t>’s</w:t>
      </w:r>
      <w:r w:rsidRPr="00D00B9F">
        <w:t xml:space="preserve"> continued education and training</w:t>
      </w:r>
      <w:r w:rsidR="000B27CE" w:rsidRPr="00D00B9F">
        <w:t xml:space="preserve"> will be addressed. Include process flows, approach, and communication solutions</w:t>
      </w:r>
      <w:r w:rsidR="00551D35" w:rsidRPr="00D00B9F">
        <w:t xml:space="preserve">, and details on the </w:t>
      </w:r>
      <w:r w:rsidR="00965191" w:rsidRPr="00D00B9F">
        <w:t>following:</w:t>
      </w:r>
    </w:p>
    <w:p w14:paraId="157217C3" w14:textId="3D600717" w:rsidR="000B27CE" w:rsidRPr="00D00B9F" w:rsidRDefault="000B27CE" w:rsidP="00CB2039">
      <w:pPr>
        <w:pStyle w:val="ListParagraph"/>
        <w:numPr>
          <w:ilvl w:val="0"/>
          <w:numId w:val="39"/>
        </w:numPr>
      </w:pPr>
      <w:r w:rsidRPr="00D00B9F">
        <w:t>Provider enrollment representative internal staff training</w:t>
      </w:r>
      <w:r w:rsidR="004A51CB">
        <w:t>; and</w:t>
      </w:r>
    </w:p>
    <w:p w14:paraId="55064F8F" w14:textId="27FCCC08" w:rsidR="000B27CE" w:rsidRPr="00D00B9F" w:rsidRDefault="000B27CE" w:rsidP="00CB2039">
      <w:pPr>
        <w:pStyle w:val="ListParagraph"/>
        <w:numPr>
          <w:ilvl w:val="0"/>
          <w:numId w:val="39"/>
        </w:numPr>
      </w:pPr>
      <w:r w:rsidRPr="00D00B9F">
        <w:t>Training process for new enhancement rollouts</w:t>
      </w:r>
      <w:r w:rsidR="004A51CB">
        <w:t>.</w:t>
      </w:r>
    </w:p>
    <w:p w14:paraId="0E46CF00" w14:textId="044894DC" w:rsidR="000B27CE" w:rsidRDefault="000B27CE" w:rsidP="00CB2039">
      <w:pPr>
        <w:pStyle w:val="ListParagraph"/>
        <w:numPr>
          <w:ilvl w:val="0"/>
          <w:numId w:val="37"/>
        </w:numPr>
      </w:pPr>
      <w:r w:rsidRPr="00D00B9F">
        <w:t xml:space="preserve">Provide detailed information on how </w:t>
      </w:r>
      <w:r w:rsidR="00551D35" w:rsidRPr="00D00B9F">
        <w:t>n</w:t>
      </w:r>
      <w:r w:rsidRPr="00D00B9F">
        <w:t>ew and ongoing federal requirements, i.e.</w:t>
      </w:r>
      <w:r w:rsidR="004A51CB">
        <w:t>,</w:t>
      </w:r>
      <w:r w:rsidRPr="00D00B9F">
        <w:t xml:space="preserve"> revalidation</w:t>
      </w:r>
      <w:r w:rsidR="004A51CB">
        <w:t xml:space="preserve"> and</w:t>
      </w:r>
      <w:r w:rsidRPr="003378D1">
        <w:t xml:space="preserve"> background checks</w:t>
      </w:r>
      <w:r>
        <w:t>, will be addressed. Include process flows, approach, and communication solutions</w:t>
      </w:r>
      <w:r w:rsidR="00551D35">
        <w:t xml:space="preserve"> for the following: </w:t>
      </w:r>
    </w:p>
    <w:p w14:paraId="4BA44D33" w14:textId="33836F9D" w:rsidR="000B27CE" w:rsidRDefault="000B27CE" w:rsidP="004A51CB">
      <w:pPr>
        <w:pStyle w:val="ListParagraph"/>
        <w:numPr>
          <w:ilvl w:val="1"/>
          <w:numId w:val="41"/>
        </w:numPr>
      </w:pPr>
      <w:r>
        <w:t>Training process for new enhancement rollouts for internal staff</w:t>
      </w:r>
      <w:r w:rsidR="004A51CB">
        <w:t>; and</w:t>
      </w:r>
    </w:p>
    <w:p w14:paraId="79328C7E" w14:textId="545DB2C0" w:rsidR="000B27CE" w:rsidRPr="003378D1" w:rsidRDefault="000B27CE" w:rsidP="004A51CB">
      <w:pPr>
        <w:pStyle w:val="ListParagraph"/>
        <w:numPr>
          <w:ilvl w:val="1"/>
          <w:numId w:val="41"/>
        </w:numPr>
      </w:pPr>
      <w:r>
        <w:t>Communication/training for providers</w:t>
      </w:r>
      <w:r w:rsidR="004A51CB">
        <w:t>.</w:t>
      </w:r>
      <w:r>
        <w:t xml:space="preserve"> </w:t>
      </w:r>
    </w:p>
    <w:p w14:paraId="458EDE89" w14:textId="1CA25ECF" w:rsidR="008418CE" w:rsidRDefault="008418CE" w:rsidP="008418CE">
      <w:pPr>
        <w:pStyle w:val="ListParagraph"/>
        <w:rPr>
          <w:highlight w:val="cyan"/>
        </w:rPr>
      </w:pPr>
    </w:p>
    <w:p w14:paraId="0A45173E" w14:textId="337F0C59" w:rsidR="00226BCE" w:rsidRDefault="00226BCE" w:rsidP="00226BCE">
      <w:pPr>
        <w:pStyle w:val="Heading2"/>
      </w:pPr>
      <w:bookmarkStart w:id="15" w:name="_Toc31355615"/>
      <w:r>
        <w:t>Contents of Response</w:t>
      </w:r>
      <w:bookmarkEnd w:id="15"/>
    </w:p>
    <w:p w14:paraId="17994C6A" w14:textId="138DD6C5" w:rsidR="00226BCE" w:rsidRDefault="00226BCE" w:rsidP="00226BCE">
      <w:r>
        <w:t>If you are interested in responding to this RFI, DMS is requesting the following:</w:t>
      </w:r>
    </w:p>
    <w:p w14:paraId="6F153C65" w14:textId="7CC5DF3F" w:rsidR="00226BCE" w:rsidRDefault="00226BCE" w:rsidP="00CB2039">
      <w:pPr>
        <w:pStyle w:val="ListParagraph"/>
        <w:numPr>
          <w:ilvl w:val="0"/>
          <w:numId w:val="40"/>
        </w:numPr>
      </w:pPr>
      <w:r w:rsidRPr="00EE03F9">
        <w:rPr>
          <w:u w:val="single"/>
        </w:rPr>
        <w:t>Detailed Written Response</w:t>
      </w:r>
      <w:r w:rsidR="004A51CB">
        <w:rPr>
          <w:u w:val="single"/>
        </w:rPr>
        <w:t>:</w:t>
      </w:r>
      <w:r>
        <w:t xml:space="preserve"> to any or </w:t>
      </w:r>
      <w:r w:rsidR="002E4E78">
        <w:t>all</w:t>
      </w:r>
      <w:r>
        <w:t xml:space="preserve"> the areas listed above. Response should be clearly legible</w:t>
      </w:r>
      <w:r w:rsidR="004A51CB">
        <w:t xml:space="preserve"> and</w:t>
      </w:r>
      <w:r>
        <w:t xml:space="preserve"> sequentially page-numbered and include the respondent’s name and RFI number at the top of each page.</w:t>
      </w:r>
    </w:p>
    <w:p w14:paraId="1CBAF03F" w14:textId="6C2A2078" w:rsidR="00226BCE" w:rsidRDefault="00226BCE" w:rsidP="00CB2039">
      <w:pPr>
        <w:pStyle w:val="ListParagraph"/>
        <w:numPr>
          <w:ilvl w:val="0"/>
          <w:numId w:val="40"/>
        </w:numPr>
      </w:pPr>
      <w:r w:rsidRPr="00EE03F9">
        <w:rPr>
          <w:u w:val="single"/>
        </w:rPr>
        <w:t>Presentations/Demonstrations</w:t>
      </w:r>
      <w:r>
        <w:t xml:space="preserve">: </w:t>
      </w:r>
      <w:r w:rsidR="008A2B67">
        <w:t>DMS</w:t>
      </w:r>
      <w:r>
        <w:t xml:space="preserve"> may request that the respondents schedule a 90-minute presentation with select </w:t>
      </w:r>
      <w:r w:rsidR="008A2B67">
        <w:t>DMS</w:t>
      </w:r>
      <w:r>
        <w:t xml:space="preserve"> management. Please indicate your willingness to schedule an in-person presentation. Should this opportunity become available, </w:t>
      </w:r>
      <w:r w:rsidR="008A2B67">
        <w:t>DMS</w:t>
      </w:r>
      <w:r>
        <w:t xml:space="preserve"> will contact you with dates and times that are convenient for both parties. </w:t>
      </w:r>
      <w:r w:rsidR="008A2B67">
        <w:t>DMS</w:t>
      </w:r>
      <w:r>
        <w:t xml:space="preserve"> reserves the right to decide if presentations will be scheduled for some or any of the respondents.</w:t>
      </w:r>
    </w:p>
    <w:p w14:paraId="7F0AEE66" w14:textId="751661C0" w:rsidR="00344D42" w:rsidRDefault="00226BCE" w:rsidP="00CB2039">
      <w:pPr>
        <w:pStyle w:val="ListParagraph"/>
        <w:numPr>
          <w:ilvl w:val="0"/>
          <w:numId w:val="40"/>
        </w:numPr>
      </w:pPr>
      <w:r w:rsidRPr="00EE03F9">
        <w:rPr>
          <w:u w:val="single"/>
        </w:rPr>
        <w:lastRenderedPageBreak/>
        <w:t>A completed Attachment A</w:t>
      </w:r>
      <w:r w:rsidR="004A51CB">
        <w:t>:</w:t>
      </w:r>
      <w:r>
        <w:t xml:space="preserve"> Respondent’s Information, which includes contact information </w:t>
      </w:r>
      <w:r w:rsidR="004A51CB">
        <w:t>(i.e.,</w:t>
      </w:r>
      <w:r>
        <w:t xml:space="preserve"> name, title, mailing address, email address, authorized signature, and phone number of the contact person for questions relating to the RFI</w:t>
      </w:r>
      <w:r w:rsidR="004A51CB">
        <w:t>)</w:t>
      </w:r>
      <w:r>
        <w:t>.</w:t>
      </w:r>
    </w:p>
    <w:p w14:paraId="697C8116" w14:textId="01AF3ADA" w:rsidR="00501D12" w:rsidRDefault="00501D12" w:rsidP="00501D12">
      <w:pPr>
        <w:pStyle w:val="Heading2"/>
      </w:pPr>
      <w:bookmarkStart w:id="16" w:name="_Toc31355616"/>
      <w:r>
        <w:t>R</w:t>
      </w:r>
      <w:r w:rsidR="00677137">
        <w:t>eimbursement</w:t>
      </w:r>
      <w:bookmarkEnd w:id="16"/>
    </w:p>
    <w:p w14:paraId="50FCCDAD" w14:textId="73C50D9C" w:rsidR="00082833" w:rsidRDefault="00677137" w:rsidP="00501D12">
      <w:r>
        <w:t>DMS</w:t>
      </w:r>
      <w:r w:rsidR="00501D12">
        <w:t xml:space="preserve"> will not reimburse any respondent for the cost of preparing and submitting a response to the RFI or for travel costs associated with presenting the demo</w:t>
      </w:r>
      <w:r w:rsidR="00551D35">
        <w:t>nstration, if requested</w:t>
      </w:r>
      <w:r w:rsidR="00501D12">
        <w:t>.</w:t>
      </w:r>
    </w:p>
    <w:p w14:paraId="2EDEEAA8" w14:textId="7780045A" w:rsidR="00501D12" w:rsidRDefault="00501D12" w:rsidP="00501D12">
      <w:pPr>
        <w:pStyle w:val="Heading2"/>
      </w:pPr>
      <w:bookmarkStart w:id="17" w:name="_Toc31355617"/>
      <w:r>
        <w:t>N</w:t>
      </w:r>
      <w:r w:rsidR="00677137">
        <w:t>o Award of Contract</w:t>
      </w:r>
      <w:bookmarkEnd w:id="17"/>
    </w:p>
    <w:p w14:paraId="3C3652AC" w14:textId="366C578D" w:rsidR="00501D12" w:rsidRDefault="00501D12" w:rsidP="00501D12">
      <w:r>
        <w:t xml:space="preserve">This is a Request for Information (“RFI”) only and as such will NOT result in any award of contract. </w:t>
      </w:r>
      <w:r w:rsidR="00677137">
        <w:t>DMS</w:t>
      </w:r>
      <w:r>
        <w:t xml:space="preserve"> is in the information</w:t>
      </w:r>
      <w:r w:rsidR="004A51CB">
        <w:t>-</w:t>
      </w:r>
      <w:r>
        <w:t>gathering stage and no decisions have been made concerning the agency’s intent to issue a formal Request for Proposal. Responding to this RFI is appreciated and will NOT prohibit the respondents from responding to any future procurement.</w:t>
      </w:r>
    </w:p>
    <w:p w14:paraId="1C1886F1" w14:textId="52CDD62D" w:rsidR="00677137" w:rsidRDefault="00D30907" w:rsidP="00D30907">
      <w:pPr>
        <w:pStyle w:val="Heading2"/>
      </w:pPr>
      <w:bookmarkStart w:id="18" w:name="_Toc31355618"/>
      <w:r>
        <w:t>Attachment A</w:t>
      </w:r>
      <w:r w:rsidR="00A4269A">
        <w:t>: Respondents Contact Information</w:t>
      </w:r>
      <w:bookmarkEnd w:id="18"/>
    </w:p>
    <w:p w14:paraId="40BA72D6" w14:textId="77777777" w:rsidR="00A4269A" w:rsidRDefault="00A4269A" w:rsidP="00A4269A">
      <w:r>
        <w:t>Company Name</w:t>
      </w:r>
    </w:p>
    <w:p w14:paraId="4BD45D4C" w14:textId="77777777" w:rsidR="00A4269A" w:rsidRDefault="00A4269A" w:rsidP="00A4269A">
      <w:r>
        <w:t>Address</w:t>
      </w:r>
    </w:p>
    <w:p w14:paraId="2D0C197B" w14:textId="77777777" w:rsidR="00A4269A" w:rsidRDefault="00A4269A" w:rsidP="00A4269A">
      <w:r>
        <w:t>Federal Employer ID Number</w:t>
      </w:r>
    </w:p>
    <w:p w14:paraId="443A5A9A" w14:textId="77777777" w:rsidR="00A4269A" w:rsidRDefault="00A4269A" w:rsidP="00A4269A">
      <w:r>
        <w:t>For Clarification of this Response Contact:</w:t>
      </w:r>
    </w:p>
    <w:p w14:paraId="0DB29466" w14:textId="77777777" w:rsidR="00A4269A" w:rsidRDefault="00A4269A" w:rsidP="00A4269A">
      <w:r>
        <w:t>Name</w:t>
      </w:r>
    </w:p>
    <w:p w14:paraId="16F3C75A" w14:textId="77777777" w:rsidR="00A4269A" w:rsidRDefault="00A4269A" w:rsidP="00A4269A">
      <w:r>
        <w:t>Title</w:t>
      </w:r>
    </w:p>
    <w:p w14:paraId="21338750" w14:textId="77777777" w:rsidR="00A4269A" w:rsidRDefault="00A4269A" w:rsidP="00A4269A">
      <w:r>
        <w:t>Phone</w:t>
      </w:r>
    </w:p>
    <w:p w14:paraId="50DAC3B4" w14:textId="77777777" w:rsidR="00A4269A" w:rsidRDefault="00A4269A" w:rsidP="00A4269A">
      <w:r>
        <w:t>Email</w:t>
      </w:r>
    </w:p>
    <w:p w14:paraId="7392C0B5" w14:textId="77777777" w:rsidR="00A4269A" w:rsidRDefault="00A4269A" w:rsidP="00A4269A">
      <w:r>
        <w:t>Signature of Authorized Person</w:t>
      </w:r>
    </w:p>
    <w:p w14:paraId="5FF7C44E" w14:textId="77777777" w:rsidR="00A4269A" w:rsidRDefault="00A4269A" w:rsidP="00A4269A">
      <w:r>
        <w:t>Name</w:t>
      </w:r>
    </w:p>
    <w:p w14:paraId="3F32DB8C" w14:textId="77777777" w:rsidR="00A4269A" w:rsidRDefault="00A4269A" w:rsidP="00A4269A">
      <w:r>
        <w:t>Title</w:t>
      </w:r>
    </w:p>
    <w:p w14:paraId="3D9E5EF4" w14:textId="1D1D6354" w:rsidR="00A4269A" w:rsidRPr="00A4269A" w:rsidRDefault="00A4269A" w:rsidP="00A4269A">
      <w:r>
        <w:t>Date</w:t>
      </w:r>
    </w:p>
    <w:p w14:paraId="5B66E8A7" w14:textId="77777777" w:rsidR="00D30907" w:rsidRDefault="00D30907" w:rsidP="00501D12"/>
    <w:p w14:paraId="151A3B1E" w14:textId="49D2F5E4" w:rsidR="00712A13" w:rsidRDefault="00712A13" w:rsidP="00501D12"/>
    <w:p w14:paraId="6F244AF3" w14:textId="77777777" w:rsidR="00E771EB" w:rsidRDefault="00E771EB"/>
    <w:p w14:paraId="13D5548B" w14:textId="77777777" w:rsidR="00E771EB" w:rsidRDefault="00E771EB"/>
    <w:p w14:paraId="2E5D3C16" w14:textId="77777777" w:rsidR="00E771EB" w:rsidRDefault="00E771EB"/>
    <w:p w14:paraId="54E3173E" w14:textId="77777777" w:rsidR="00E771EB" w:rsidRDefault="00E771EB"/>
    <w:p w14:paraId="32756814" w14:textId="77777777" w:rsidR="00E771EB" w:rsidRDefault="00E771EB"/>
    <w:p w14:paraId="2DF99ABE" w14:textId="77777777" w:rsidR="00E771EB" w:rsidRDefault="00E771EB"/>
    <w:p w14:paraId="698AA736" w14:textId="3F4FC0BA" w:rsidR="00774CDC" w:rsidRPr="00B907D3" w:rsidRDefault="00774CDC" w:rsidP="00EC56A9">
      <w:pPr>
        <w:pStyle w:val="Heading2"/>
        <w:rPr>
          <w:b/>
          <w:bCs/>
        </w:rPr>
      </w:pPr>
      <w:bookmarkStart w:id="19" w:name="_Toc31355619"/>
      <w:r w:rsidRPr="00B907D3">
        <w:rPr>
          <w:b/>
          <w:bCs/>
        </w:rPr>
        <w:lastRenderedPageBreak/>
        <w:t>Appendix A</w:t>
      </w:r>
      <w:bookmarkEnd w:id="19"/>
    </w:p>
    <w:p w14:paraId="71A170B7" w14:textId="77777777" w:rsidR="00EC56A9" w:rsidRPr="00EC56A9" w:rsidRDefault="00EC56A9" w:rsidP="00EC56A9"/>
    <w:p w14:paraId="79C9F210" w14:textId="15188A9F" w:rsidR="00E771EB" w:rsidRDefault="00E771EB">
      <w:pPr>
        <w:rPr>
          <w:rStyle w:val="Hyperlink"/>
        </w:rPr>
      </w:pPr>
      <w:r>
        <w:t xml:space="preserve">Go to </w:t>
      </w:r>
      <w:hyperlink r:id="rId14" w:history="1">
        <w:r w:rsidRPr="00C161CE">
          <w:rPr>
            <w:rStyle w:val="Hyperlink"/>
          </w:rPr>
          <w:t>https://medicaid.mmis.arkansas.gov/default.aspx</w:t>
        </w:r>
      </w:hyperlink>
    </w:p>
    <w:p w14:paraId="755DBBA0" w14:textId="77777777" w:rsidR="002E3160" w:rsidRDefault="002E3160" w:rsidP="002E3160">
      <w:pPr>
        <w:rPr>
          <w:rStyle w:val="Hyperlink"/>
        </w:rPr>
      </w:pPr>
      <w:r w:rsidRPr="007655D8">
        <w:rPr>
          <w:rStyle w:val="Hyperlink"/>
        </w:rPr>
        <w:t>Select Provider Information</w:t>
      </w:r>
    </w:p>
    <w:p w14:paraId="7D5EA2A5" w14:textId="7EF4516B" w:rsidR="00E771EB" w:rsidRDefault="00774CDC">
      <w:pPr>
        <w:rPr>
          <w:rStyle w:val="Hyperlink"/>
        </w:rPr>
      </w:pPr>
      <w:r>
        <w:rPr>
          <w:noProof/>
        </w:rPr>
        <mc:AlternateContent>
          <mc:Choice Requires="wps">
            <w:drawing>
              <wp:anchor distT="0" distB="0" distL="114300" distR="114300" simplePos="0" relativeHeight="251660288" behindDoc="0" locked="0" layoutInCell="1" allowOverlap="1" wp14:anchorId="7F0DF9F4" wp14:editId="3EC0DD9A">
                <wp:simplePos x="0" y="0"/>
                <wp:positionH relativeFrom="column">
                  <wp:posOffset>433754</wp:posOffset>
                </wp:positionH>
                <wp:positionV relativeFrom="paragraph">
                  <wp:posOffset>888023</wp:posOffset>
                </wp:positionV>
                <wp:extent cx="175846" cy="87923"/>
                <wp:effectExtent l="38100" t="0" r="15240" b="64770"/>
                <wp:wrapNone/>
                <wp:docPr id="5" name="Straight Arrow Connector 5"/>
                <wp:cNvGraphicFramePr/>
                <a:graphic xmlns:a="http://schemas.openxmlformats.org/drawingml/2006/main">
                  <a:graphicData uri="http://schemas.microsoft.com/office/word/2010/wordprocessingShape">
                    <wps:wsp>
                      <wps:cNvCnPr/>
                      <wps:spPr>
                        <a:xfrm flipH="1">
                          <a:off x="0" y="0"/>
                          <a:ext cx="175846" cy="8792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7BCE2EA" id="_x0000_t32" coordsize="21600,21600" o:spt="32" o:oned="t" path="m,l21600,21600e" filled="f">
                <v:path arrowok="t" fillok="f" o:connecttype="none"/>
                <o:lock v:ext="edit" shapetype="t"/>
              </v:shapetype>
              <v:shape id="Straight Arrow Connector 5" o:spid="_x0000_s1026" type="#_x0000_t32" style="position:absolute;margin-left:34.15pt;margin-top:69.9pt;width:13.85pt;height:6.9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Q4T8QEAAEEEAAAOAAAAZHJzL2Uyb0RvYy54bWysU9uO0zAQfUfiHyy/06SF7najpivUpfCA&#10;oGKXD3AdO7Hkm8amSf+esZOGq4RA5MHK2HPOzDkeb+8Ho8lZQFDO1nS5KCkRlrtG2bamn58OLzaU&#10;hMhsw7SzoqYXEej97vmzbe8rsXKd040AgiQ2VL2vaRejr4oi8E4YFhbOC4uH0oFhEUNoiwZYj+xG&#10;F6uyvCl6B40Hx0UIuPswHtJd5pdS8PhRyiAi0TXF3mJeIa+ntBa7LataYL5TfGqD/UMXhimLRWeq&#10;BxYZ+QLqFyqjOLjgZFxwZwonpeIia0A1y/InNY8d8yJrQXOCn20K/4+WfzgfgaimpmtKLDN4RY8R&#10;mGq7SF4DuJ7snbVoowOyTm71PlQI2tsjTFHwR0jSBwmGSK38OxyEbAbKI0P2+jJ7LYZIOG4ub9eb&#10;VzeUcDza3N6tXibyYmRJbB5CfCucIemnpmFqau5mrMDO70McgVdAAmub1uC0ag5K6xxAe9prIGeG&#10;k3A4lPhNFX9Ii0zpN7Yh8eLRigiK2VaLKTPRFsmAUXL+ixctxpKfhEQjk7QsPo+wmEsyzoWNy5kJ&#10;sxNMYnszsPwzcMpPUJHH+2/AMyJXdjbOYKOsg99Vj8O1ZTnmXx0YdScLTq655GHI1uCc5nuc3lR6&#10;CN/HGf7t5e++AgAA//8DAFBLAwQUAAYACAAAACEA0xECwt4AAAAJAQAADwAAAGRycy9kb3ducmV2&#10;LnhtbEyPPU/DMBCGd6T+B+sqsVEHIqw2xKnaqkgMCInQoaMbH0kgPkexmwZ+PccE47336P3I15Pr&#10;xIhDaD1puF0kIJAqb1uqNRzeHm+WIEI0ZE3nCTV8YYB1MbvKTWb9hV5xLGMt2IRCZjQ0MfaZlKFq&#10;0Jmw8D0S/9794Ezkc6ilHcyFzV0n75JESWda4oTG9LhrsPosz07DdtyrvXv6PiQfz0f3YtOSjrjT&#10;+no+bR5ARJziHwy/9bk6FNzp5M9kg+g0qGXKJOvpiicwsFK87cTCfapAFrn8v6D4AQAA//8DAFBL&#10;AQItABQABgAIAAAAIQC2gziS/gAAAOEBAAATAAAAAAAAAAAAAAAAAAAAAABbQ29udGVudF9UeXBl&#10;c10ueG1sUEsBAi0AFAAGAAgAAAAhADj9If/WAAAAlAEAAAsAAAAAAAAAAAAAAAAALwEAAF9yZWxz&#10;Ly5yZWxzUEsBAi0AFAAGAAgAAAAhAAAZDhPxAQAAQQQAAA4AAAAAAAAAAAAAAAAALgIAAGRycy9l&#10;Mm9Eb2MueG1sUEsBAi0AFAAGAAgAAAAhANMRAsLeAAAACQEAAA8AAAAAAAAAAAAAAAAASwQAAGRy&#10;cy9kb3ducmV2LnhtbFBLBQYAAAAABAAEAPMAAABWBQAAAAA=&#10;" strokecolor="red" strokeweight=".5pt">
                <v:stroke endarrow="block" joinstyle="miter"/>
              </v:shape>
            </w:pict>
          </mc:Fallback>
        </mc:AlternateContent>
      </w:r>
      <w:r>
        <w:rPr>
          <w:noProof/>
        </w:rPr>
        <w:drawing>
          <wp:inline distT="0" distB="0" distL="0" distR="0" wp14:anchorId="692BA69C" wp14:editId="5CCAB21D">
            <wp:extent cx="3331845" cy="291782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31845" cy="2917825"/>
                    </a:xfrm>
                    <a:prstGeom prst="rect">
                      <a:avLst/>
                    </a:prstGeom>
                  </pic:spPr>
                </pic:pic>
              </a:graphicData>
            </a:graphic>
          </wp:inline>
        </w:drawing>
      </w:r>
    </w:p>
    <w:p w14:paraId="1FC906C5" w14:textId="51337C30" w:rsidR="00E771EB" w:rsidRDefault="002E3160" w:rsidP="00E771EB">
      <w:pPr>
        <w:rPr>
          <w:rStyle w:val="Hyperlink"/>
        </w:rPr>
      </w:pPr>
      <w:r w:rsidRPr="002E3160">
        <w:rPr>
          <w:rStyle w:val="Hyperlink"/>
        </w:rPr>
        <w:t>Enrollment &gt; Provider Enrollment Information</w:t>
      </w:r>
    </w:p>
    <w:p w14:paraId="059F20E5" w14:textId="2CB37295" w:rsidR="002E3160" w:rsidRDefault="00EC56A9" w:rsidP="00E771EB">
      <w:pPr>
        <w:rPr>
          <w:rStyle w:val="Hyperlink"/>
        </w:rPr>
      </w:pPr>
      <w:r>
        <w:rPr>
          <w:noProof/>
        </w:rPr>
        <w:drawing>
          <wp:anchor distT="0" distB="0" distL="114300" distR="114300" simplePos="0" relativeHeight="251658240" behindDoc="0" locked="0" layoutInCell="1" allowOverlap="1" wp14:anchorId="494781AB" wp14:editId="01BCD024">
            <wp:simplePos x="0" y="0"/>
            <wp:positionH relativeFrom="column">
              <wp:posOffset>-146832</wp:posOffset>
            </wp:positionH>
            <wp:positionV relativeFrom="page">
              <wp:posOffset>5506427</wp:posOffset>
            </wp:positionV>
            <wp:extent cx="5024755" cy="282575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24755" cy="2825750"/>
                    </a:xfrm>
                    <a:prstGeom prst="rect">
                      <a:avLst/>
                    </a:prstGeom>
                  </pic:spPr>
                </pic:pic>
              </a:graphicData>
            </a:graphic>
            <wp14:sizeRelH relativeFrom="margin">
              <wp14:pctWidth>0</wp14:pctWidth>
            </wp14:sizeRelH>
            <wp14:sizeRelV relativeFrom="margin">
              <wp14:pctHeight>0</wp14:pctHeight>
            </wp14:sizeRelV>
          </wp:anchor>
        </w:drawing>
      </w:r>
    </w:p>
    <w:p w14:paraId="378BC683" w14:textId="5C27DEAC" w:rsidR="002E3160" w:rsidRDefault="002E3160" w:rsidP="00E771EB">
      <w:pPr>
        <w:rPr>
          <w:rStyle w:val="Hyperlink"/>
        </w:rPr>
      </w:pPr>
    </w:p>
    <w:p w14:paraId="510CC7A4" w14:textId="7B3F7652" w:rsidR="002E3160" w:rsidRDefault="00EC56A9" w:rsidP="00E771EB">
      <w:pPr>
        <w:rPr>
          <w:rStyle w:val="Hyperlink"/>
        </w:rPr>
      </w:pPr>
      <w:r>
        <w:rPr>
          <w:noProof/>
          <w:color w:val="0563C1" w:themeColor="hyperlink"/>
          <w:u w:val="single"/>
        </w:rPr>
        <mc:AlternateContent>
          <mc:Choice Requires="wps">
            <w:drawing>
              <wp:anchor distT="0" distB="0" distL="114300" distR="114300" simplePos="0" relativeHeight="251659264" behindDoc="0" locked="0" layoutInCell="1" allowOverlap="1" wp14:anchorId="61FC0E2A" wp14:editId="0214B659">
                <wp:simplePos x="0" y="0"/>
                <wp:positionH relativeFrom="column">
                  <wp:posOffset>1847948</wp:posOffset>
                </wp:positionH>
                <wp:positionV relativeFrom="paragraph">
                  <wp:posOffset>77421</wp:posOffset>
                </wp:positionV>
                <wp:extent cx="225670" cy="76200"/>
                <wp:effectExtent l="38100" t="0" r="22225" b="76200"/>
                <wp:wrapNone/>
                <wp:docPr id="4" name="Straight Arrow Connector 4"/>
                <wp:cNvGraphicFramePr/>
                <a:graphic xmlns:a="http://schemas.openxmlformats.org/drawingml/2006/main">
                  <a:graphicData uri="http://schemas.microsoft.com/office/word/2010/wordprocessingShape">
                    <wps:wsp>
                      <wps:cNvCnPr/>
                      <wps:spPr>
                        <a:xfrm flipH="1">
                          <a:off x="0" y="0"/>
                          <a:ext cx="225670" cy="76200"/>
                        </a:xfrm>
                        <a:prstGeom prst="straightConnector1">
                          <a:avLst/>
                        </a:prstGeom>
                        <a:ln>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36E8B7" id="Straight Arrow Connector 4" o:spid="_x0000_s1026" type="#_x0000_t32" style="position:absolute;margin-left:145.5pt;margin-top:6.1pt;width:17.75pt;height: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1DP9AEAAEEEAAAOAAAAZHJzL2Uyb0RvYy54bWysU9uO0zAQfUfiHyy/06TV0kVV0xXqUnhA&#10;UO3CB7iOnVjyTeOhaf+esZMNV4GEyIOVseecmXM83t5dnGVnBckE3/DlouZMeRla47uGf/50ePGK&#10;s4TCt8IGrxp+VYnf7Z4/2w5xo1ahD7ZVwIjEp80QG94jxk1VJdkrJ9IiROXpUAdwAimErmpBDMTu&#10;bLWq63U1BGgjBKlSot378ZDvCr/WSuJHrZNCZhtOvWFZoaynvFa7rdh0IGJv5NSG+IcunDCeis5U&#10;9wIF+wLmFypnJIQUNC5kcFXQ2khVNJCaZf2TmsdeRFW0kDkpzjal/0crP5yPwEzb8BvOvHB0RY8I&#10;wnQ9stcAYWD74D3ZGIDdZLeGmDYE2vsjTFGKR8jSLxoc09bEdzQIxQySxy7F6+vstbogk7S5Wr1c&#10;39KNSDq6XdNVZvJqZMlsERK+VcGx/NPwNDU1dzNWEOf3CUfgEyCDrc9rCta0B2NtCaA77S2ws6BJ&#10;OBxq+qaKP6ShMPaNbxleI1mBYITvrJoyM22VDRgllz+8WjWWfFCajMzSivgywmouKaRUHlczE2Vn&#10;mKb2ZmD9d+CUn6GqjPcMHg35Y9UZUSoHjzPYGR/gd9Xxspxa1mP+kwOj7mzBKbTXMgzFGprTco/T&#10;m8oP4fu4wL+9/N1XAAAA//8DAFBLAwQUAAYACAAAACEAiTpavNsAAAAJAQAADwAAAGRycy9kb3du&#10;cmV2LnhtbEyPwU6EMBCG7ya+QzMm3tyyVYkiZUNMvHjZyPoAhY5Alk4JbRd8e8eTHiffn3++vzxs&#10;bhIXXMLoScN+l4FA6rwdqdfweXq7ewIRoiFrJk+o4RsDHKrrq9IU1q/0gZcm9oJLKBRGwxDjXEgZ&#10;ugGdCTs/IzH78oszkc+ll3YxK5e7Saosy6UzI/GHwcz4OmB3bpLTcFbNexqP3dGmlLdtovro61Xr&#10;25utfgERcYt/YfjVZ3Wo2Kn1iWwQkwb1vOctkYFSIDhwr/JHEC2TBwWyKuX/BdUPAAAA//8DAFBL&#10;AQItABQABgAIAAAAIQC2gziS/gAAAOEBAAATAAAAAAAAAAAAAAAAAAAAAABbQ29udGVudF9UeXBl&#10;c10ueG1sUEsBAi0AFAAGAAgAAAAhADj9If/WAAAAlAEAAAsAAAAAAAAAAAAAAAAALwEAAF9yZWxz&#10;Ly5yZWxzUEsBAi0AFAAGAAgAAAAhAGErUM/0AQAAQQQAAA4AAAAAAAAAAAAAAAAALgIAAGRycy9l&#10;Mm9Eb2MueG1sUEsBAi0AFAAGAAgAAAAhAIk6WrzbAAAACQEAAA8AAAAAAAAAAAAAAAAATgQAAGRy&#10;cy9kb3ducmV2LnhtbFBLBQYAAAAABAAEAPMAAABWBQAAAAA=&#10;" strokecolor="red" strokeweight="1pt">
                <v:stroke endarrow="block" joinstyle="miter"/>
              </v:shape>
            </w:pict>
          </mc:Fallback>
        </mc:AlternateContent>
      </w:r>
    </w:p>
    <w:p w14:paraId="1004DBFD" w14:textId="06C0870A" w:rsidR="002E3160" w:rsidRDefault="002E3160" w:rsidP="00E771EB">
      <w:pPr>
        <w:rPr>
          <w:rStyle w:val="Hyperlink"/>
        </w:rPr>
      </w:pPr>
    </w:p>
    <w:p w14:paraId="0D546EC3" w14:textId="1A8D88F6" w:rsidR="002E3160" w:rsidRDefault="002E3160" w:rsidP="00E771EB">
      <w:pPr>
        <w:rPr>
          <w:rStyle w:val="Hyperlink"/>
        </w:rPr>
      </w:pPr>
    </w:p>
    <w:p w14:paraId="12298019" w14:textId="46039918" w:rsidR="002E3160" w:rsidRDefault="002E3160" w:rsidP="00E771EB">
      <w:pPr>
        <w:rPr>
          <w:rStyle w:val="Hyperlink"/>
        </w:rPr>
      </w:pPr>
    </w:p>
    <w:p w14:paraId="4A2B0672" w14:textId="4790C3AB" w:rsidR="002E3160" w:rsidRDefault="002E3160" w:rsidP="00E771EB">
      <w:pPr>
        <w:rPr>
          <w:rStyle w:val="Hyperlink"/>
        </w:rPr>
      </w:pPr>
    </w:p>
    <w:p w14:paraId="5E52E78B" w14:textId="2D89B2D0" w:rsidR="002E3160" w:rsidRDefault="002E3160" w:rsidP="00E771EB">
      <w:pPr>
        <w:rPr>
          <w:rStyle w:val="Hyperlink"/>
        </w:rPr>
      </w:pPr>
    </w:p>
    <w:p w14:paraId="169D9DF2" w14:textId="14930DE9" w:rsidR="002E3160" w:rsidRDefault="002E3160" w:rsidP="00E771EB">
      <w:pPr>
        <w:rPr>
          <w:rStyle w:val="Hyperlink"/>
        </w:rPr>
      </w:pPr>
    </w:p>
    <w:p w14:paraId="04E4EF39" w14:textId="64FEC3D5" w:rsidR="002E3160" w:rsidRDefault="002E3160" w:rsidP="00E771EB">
      <w:pPr>
        <w:rPr>
          <w:rStyle w:val="Hyperlink"/>
        </w:rPr>
      </w:pPr>
    </w:p>
    <w:p w14:paraId="489EEDD0" w14:textId="3C53CDED" w:rsidR="002E3160" w:rsidRDefault="002E3160" w:rsidP="00E771EB">
      <w:pPr>
        <w:rPr>
          <w:rStyle w:val="Hyperlink"/>
        </w:rPr>
      </w:pPr>
    </w:p>
    <w:p w14:paraId="2E5CF551" w14:textId="225D5A42" w:rsidR="002E3160" w:rsidRDefault="002E3160" w:rsidP="00E771EB">
      <w:pPr>
        <w:rPr>
          <w:rStyle w:val="Hyperlink"/>
        </w:rPr>
      </w:pPr>
    </w:p>
    <w:p w14:paraId="7A76D54E" w14:textId="11605B14" w:rsidR="002E3160" w:rsidRDefault="002E3160" w:rsidP="00E771EB">
      <w:pPr>
        <w:rPr>
          <w:rStyle w:val="Hyperlink"/>
        </w:rPr>
      </w:pPr>
    </w:p>
    <w:p w14:paraId="4C5F4F00" w14:textId="334F5B38" w:rsidR="00774CDC" w:rsidRDefault="00774CDC" w:rsidP="00774CDC">
      <w:pPr>
        <w:rPr>
          <w:i/>
          <w:iCs/>
        </w:rPr>
      </w:pPr>
      <w:r>
        <w:lastRenderedPageBreak/>
        <w:t xml:space="preserve">Under Application Information, select </w:t>
      </w:r>
      <w:r w:rsidRPr="00774CDC">
        <w:rPr>
          <w:i/>
          <w:iCs/>
        </w:rPr>
        <w:t>Required Documents Finder</w:t>
      </w:r>
    </w:p>
    <w:p w14:paraId="066B42B2" w14:textId="4CF42B33" w:rsidR="00774CDC" w:rsidRDefault="00774CDC" w:rsidP="00774CDC">
      <w:r>
        <w:rPr>
          <w:noProof/>
        </w:rPr>
        <mc:AlternateContent>
          <mc:Choice Requires="wps">
            <w:drawing>
              <wp:anchor distT="0" distB="0" distL="114300" distR="114300" simplePos="0" relativeHeight="251661312" behindDoc="0" locked="0" layoutInCell="1" allowOverlap="1" wp14:anchorId="69F091A0" wp14:editId="2136315D">
                <wp:simplePos x="0" y="0"/>
                <wp:positionH relativeFrom="column">
                  <wp:posOffset>539262</wp:posOffset>
                </wp:positionH>
                <wp:positionV relativeFrom="paragraph">
                  <wp:posOffset>1337896</wp:posOffset>
                </wp:positionV>
                <wp:extent cx="134815" cy="105508"/>
                <wp:effectExtent l="0" t="0" r="74930" b="66040"/>
                <wp:wrapNone/>
                <wp:docPr id="7" name="Straight Arrow Connector 7"/>
                <wp:cNvGraphicFramePr/>
                <a:graphic xmlns:a="http://schemas.openxmlformats.org/drawingml/2006/main">
                  <a:graphicData uri="http://schemas.microsoft.com/office/word/2010/wordprocessingShape">
                    <wps:wsp>
                      <wps:cNvCnPr/>
                      <wps:spPr>
                        <a:xfrm>
                          <a:off x="0" y="0"/>
                          <a:ext cx="134815" cy="10550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01FCE5" id="Straight Arrow Connector 7" o:spid="_x0000_s1026" type="#_x0000_t32" style="position:absolute;margin-left:42.45pt;margin-top:105.35pt;width:10.6pt;height:8.3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7O6gEAADgEAAAOAAAAZHJzL2Uyb0RvYy54bWysU9uO0zAQfUfiHyy/0yQLZauq6Qp1KS8I&#10;Kpb9ANexE0u+aWya5O8ZO2mWy0oIRB4cX+acmXM83t0NRpOLgKCcrWm1KikRlrtG2bamj1+PrzaU&#10;hMhsw7SzoqajCPRu//LFrvdbceM6pxsBBEls2Pa+pl2MflsUgXfCsLByXlg8lA4Mi7iEtmiA9chu&#10;dHFTlm+L3kHjwXERAu7eT4d0n/mlFDx+ljKISHRNsbaYR8jjOY3Ffse2LTDfKT6Xwf6hCsOUxaQL&#10;1T2LjHwD9RuVURxccDKuuDOFk1JxkTWgmqr8Rc1Dx7zIWtCc4Bebwv+j5Z8uJyCqqektJZYZvKKH&#10;CEy1XSTvAFxPDs5atNEBuU1u9T5sEXSwJ5hXwZ8gSR8kmPRHUWTIDo+Lw2KIhONm9frNplpTwvGo&#10;KtfrcpM4iyewhxA/CGdImtQ0zLUsRVTZZXb5GOIEvAJSZm3TGJxWzVFpnRfQng8ayIVhAxyPJX5z&#10;xp/CIlP6vW1IHD06EEEx22oxRybaIumelOZZHLWYUn4REv1L2nJpuXPFkpJxLmysFiaMTjCJ5S3A&#10;8s/AOT5BRe7qvwEviJzZ2biAjbIOnsseh2vJcoq/OjDpThacXTPmHsjWYHvme5yfUur/H9cZ/vTg&#10;998BAAD//wMAUEsDBBQABgAIAAAAIQDmfbNk4AAAAAoBAAAPAAAAZHJzL2Rvd25yZXYueG1sTI/B&#10;SsQwEIbvgu8QRvAibtKqu7U2XURQFETZXS/epk1sis2kNNltfHuzJz3OzMc/31+tox3YQU++dyQh&#10;WwhgmlqneuokfOweLwtgPiApHBxpCT/aw7o+PamwVG6mjT5sQ8dSCPkSJZgQxpJz3xpt0S/cqCnd&#10;vtxkMaRx6riacE7hduC5EEtusaf0weCoH4xuv7d7K+HFRJs1zzevF+r97ROf5gLbWEh5fhbv74AF&#10;HcMfDEf9pA51cmrcnpRng4Ti+jaREvJMrIAdAbHMgDVpk6+ugNcV/1+h/gUAAP//AwBQSwECLQAU&#10;AAYACAAAACEAtoM4kv4AAADhAQAAEwAAAAAAAAAAAAAAAAAAAAAAW0NvbnRlbnRfVHlwZXNdLnht&#10;bFBLAQItABQABgAIAAAAIQA4/SH/1gAAAJQBAAALAAAAAAAAAAAAAAAAAC8BAABfcmVscy8ucmVs&#10;c1BLAQItABQABgAIAAAAIQCenq7O6gEAADgEAAAOAAAAAAAAAAAAAAAAAC4CAABkcnMvZTJvRG9j&#10;LnhtbFBLAQItABQABgAIAAAAIQDmfbNk4AAAAAoBAAAPAAAAAAAAAAAAAAAAAEQEAABkcnMvZG93&#10;bnJldi54bWxQSwUGAAAAAAQABADzAAAAUQUAAAAA&#10;" strokecolor="red" strokeweight=".5pt">
                <v:stroke endarrow="block" joinstyle="miter"/>
              </v:shape>
            </w:pict>
          </mc:Fallback>
        </mc:AlternateContent>
      </w:r>
      <w:r>
        <w:rPr>
          <w:noProof/>
        </w:rPr>
        <w:drawing>
          <wp:inline distT="0" distB="0" distL="0" distR="0" wp14:anchorId="342F4B4A" wp14:editId="692F9F5E">
            <wp:extent cx="3716215" cy="3219132"/>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25718" cy="3227364"/>
                    </a:xfrm>
                    <a:prstGeom prst="rect">
                      <a:avLst/>
                    </a:prstGeom>
                  </pic:spPr>
                </pic:pic>
              </a:graphicData>
            </a:graphic>
          </wp:inline>
        </w:drawing>
      </w:r>
    </w:p>
    <w:p w14:paraId="4E2A32A5" w14:textId="0C222600" w:rsidR="00774CDC" w:rsidRDefault="00774CDC" w:rsidP="00B907D3">
      <w:r>
        <w:t>Excel spreadsheet will open.</w:t>
      </w:r>
    </w:p>
    <w:p w14:paraId="73E596B1" w14:textId="6524BFF2" w:rsidR="00D30907" w:rsidRPr="007760D9" w:rsidRDefault="00774CDC" w:rsidP="00501D12">
      <w:pPr>
        <w:rPr>
          <w:u w:val="single"/>
        </w:rPr>
      </w:pPr>
      <w:r>
        <w:rPr>
          <w:noProof/>
        </w:rPr>
        <w:drawing>
          <wp:inline distT="0" distB="0" distL="0" distR="0" wp14:anchorId="0FD43D50" wp14:editId="7E88460C">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3275"/>
                    </a:xfrm>
                    <a:prstGeom prst="rect">
                      <a:avLst/>
                    </a:prstGeom>
                  </pic:spPr>
                </pic:pic>
              </a:graphicData>
            </a:graphic>
          </wp:inline>
        </w:drawing>
      </w:r>
    </w:p>
    <w:sectPr w:rsidR="00D30907" w:rsidRPr="007760D9">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4D1214" w14:textId="77777777" w:rsidR="002B4465" w:rsidRDefault="002B4465" w:rsidP="000256D0">
      <w:pPr>
        <w:spacing w:after="0" w:line="240" w:lineRule="auto"/>
      </w:pPr>
      <w:r>
        <w:separator/>
      </w:r>
    </w:p>
  </w:endnote>
  <w:endnote w:type="continuationSeparator" w:id="0">
    <w:p w14:paraId="75112CDA" w14:textId="77777777" w:rsidR="002B4465" w:rsidRDefault="002B4465" w:rsidP="000256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7852190"/>
      <w:docPartObj>
        <w:docPartGallery w:val="Page Numbers (Bottom of Page)"/>
        <w:docPartUnique/>
      </w:docPartObj>
    </w:sdtPr>
    <w:sdtEndPr/>
    <w:sdtContent>
      <w:sdt>
        <w:sdtPr>
          <w:id w:val="-1769616900"/>
          <w:docPartObj>
            <w:docPartGallery w:val="Page Numbers (Top of Page)"/>
            <w:docPartUnique/>
          </w:docPartObj>
        </w:sdtPr>
        <w:sdtEndPr/>
        <w:sdtContent>
          <w:p w14:paraId="5A49385D" w14:textId="77777777" w:rsidR="002B4465" w:rsidRDefault="002B446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6041D81" w14:textId="77777777" w:rsidR="002B4465" w:rsidRDefault="002B44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08E1EA" w14:textId="77777777" w:rsidR="002B4465" w:rsidRDefault="002B4465" w:rsidP="000256D0">
      <w:pPr>
        <w:spacing w:after="0" w:line="240" w:lineRule="auto"/>
      </w:pPr>
      <w:r>
        <w:separator/>
      </w:r>
    </w:p>
  </w:footnote>
  <w:footnote w:type="continuationSeparator" w:id="0">
    <w:p w14:paraId="19253B80" w14:textId="77777777" w:rsidR="002B4465" w:rsidRDefault="002B4465" w:rsidP="000256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E9B75" w14:textId="7A53E3FE" w:rsidR="002B4465" w:rsidRDefault="002B4465" w:rsidP="00E040F5">
    <w:pPr>
      <w:pStyle w:val="Header"/>
      <w:jc w:val="right"/>
    </w:pPr>
    <w:r w:rsidRPr="00E040F5">
      <w:t>RFI-19-0001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3D6C71A"/>
    <w:multiLevelType w:val="hybridMultilevel"/>
    <w:tmpl w:val="1249E44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7D47CB"/>
    <w:multiLevelType w:val="hybridMultilevel"/>
    <w:tmpl w:val="F4142F12"/>
    <w:lvl w:ilvl="0" w:tplc="9224D36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452FA7"/>
    <w:multiLevelType w:val="hybridMultilevel"/>
    <w:tmpl w:val="91249A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650781"/>
    <w:multiLevelType w:val="hybridMultilevel"/>
    <w:tmpl w:val="3F9237E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6DB20BA"/>
    <w:multiLevelType w:val="hybridMultilevel"/>
    <w:tmpl w:val="5180FD3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AF7FA6"/>
    <w:multiLevelType w:val="hybridMultilevel"/>
    <w:tmpl w:val="B5D67A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AE2922"/>
    <w:multiLevelType w:val="hybridMultilevel"/>
    <w:tmpl w:val="8CCBA68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1FA3EE8"/>
    <w:multiLevelType w:val="hybridMultilevel"/>
    <w:tmpl w:val="949CAB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091DB0"/>
    <w:multiLevelType w:val="hybridMultilevel"/>
    <w:tmpl w:val="A48E5F54"/>
    <w:lvl w:ilvl="0" w:tplc="7EDA0E8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861ED8"/>
    <w:multiLevelType w:val="hybridMultilevel"/>
    <w:tmpl w:val="0520FD0C"/>
    <w:lvl w:ilvl="0" w:tplc="4F2A6EA0">
      <w:start w:val="1"/>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8724B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F4D4D43"/>
    <w:multiLevelType w:val="hybridMultilevel"/>
    <w:tmpl w:val="685CEE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B60D37"/>
    <w:multiLevelType w:val="multilevel"/>
    <w:tmpl w:val="63F2B128"/>
    <w:lvl w:ilvl="0">
      <w:start w:val="1"/>
      <w:numFmt w:val="upp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6E05B45"/>
    <w:multiLevelType w:val="hybridMultilevel"/>
    <w:tmpl w:val="C2664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1C3A69"/>
    <w:multiLevelType w:val="hybridMultilevel"/>
    <w:tmpl w:val="D78EE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17557D"/>
    <w:multiLevelType w:val="hybridMultilevel"/>
    <w:tmpl w:val="D9C87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D84917"/>
    <w:multiLevelType w:val="hybridMultilevel"/>
    <w:tmpl w:val="5180FD3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022D50"/>
    <w:multiLevelType w:val="hybridMultilevel"/>
    <w:tmpl w:val="AC0849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8E5EC1"/>
    <w:multiLevelType w:val="hybridMultilevel"/>
    <w:tmpl w:val="CB16B5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F83B3E"/>
    <w:multiLevelType w:val="hybridMultilevel"/>
    <w:tmpl w:val="54F24E00"/>
    <w:lvl w:ilvl="0" w:tplc="1DAA4BD4">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FF4E0D"/>
    <w:multiLevelType w:val="hybridMultilevel"/>
    <w:tmpl w:val="14EC171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057520"/>
    <w:multiLevelType w:val="hybridMultilevel"/>
    <w:tmpl w:val="197031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2E613E"/>
    <w:multiLevelType w:val="hybridMultilevel"/>
    <w:tmpl w:val="ABA8E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3D7039"/>
    <w:multiLevelType w:val="hybridMultilevel"/>
    <w:tmpl w:val="393C2A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7C50E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36E05F4"/>
    <w:multiLevelType w:val="hybridMultilevel"/>
    <w:tmpl w:val="451E0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B370A8"/>
    <w:multiLevelType w:val="hybridMultilevel"/>
    <w:tmpl w:val="5180FD3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A03FCB"/>
    <w:multiLevelType w:val="hybridMultilevel"/>
    <w:tmpl w:val="82824C9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1513A0"/>
    <w:multiLevelType w:val="hybridMultilevel"/>
    <w:tmpl w:val="0D70EAAC"/>
    <w:lvl w:ilvl="0" w:tplc="04090015">
      <w:start w:val="1"/>
      <w:numFmt w:val="upp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9" w15:restartNumberingAfterBreak="0">
    <w:nsid w:val="4D4E78AB"/>
    <w:multiLevelType w:val="hybridMultilevel"/>
    <w:tmpl w:val="21E479B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514956"/>
    <w:multiLevelType w:val="hybridMultilevel"/>
    <w:tmpl w:val="0FE8A01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79270D"/>
    <w:multiLevelType w:val="hybridMultilevel"/>
    <w:tmpl w:val="A2AC094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6F52EA3"/>
    <w:multiLevelType w:val="hybridMultilevel"/>
    <w:tmpl w:val="D496230A"/>
    <w:lvl w:ilvl="0" w:tplc="04090015">
      <w:start w:val="1"/>
      <w:numFmt w:val="upp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3" w15:restartNumberingAfterBreak="0">
    <w:nsid w:val="572B472D"/>
    <w:multiLevelType w:val="hybridMultilevel"/>
    <w:tmpl w:val="929AA4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B674F41"/>
    <w:multiLevelType w:val="hybridMultilevel"/>
    <w:tmpl w:val="C2664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E13544"/>
    <w:multiLevelType w:val="hybridMultilevel"/>
    <w:tmpl w:val="6E80B7E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5985413"/>
    <w:multiLevelType w:val="hybridMultilevel"/>
    <w:tmpl w:val="4A2850A8"/>
    <w:lvl w:ilvl="0" w:tplc="9440F95E">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3A7D0B"/>
    <w:multiLevelType w:val="hybridMultilevel"/>
    <w:tmpl w:val="E098E6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0C1F94"/>
    <w:multiLevelType w:val="hybridMultilevel"/>
    <w:tmpl w:val="5B5C29F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67B2BEF"/>
    <w:multiLevelType w:val="hybridMultilevel"/>
    <w:tmpl w:val="C2664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8A12CD"/>
    <w:multiLevelType w:val="hybridMultilevel"/>
    <w:tmpl w:val="D5B29D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F651D2A"/>
    <w:multiLevelType w:val="hybridMultilevel"/>
    <w:tmpl w:val="C2664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6"/>
  </w:num>
  <w:num w:numId="3">
    <w:abstractNumId w:val="24"/>
  </w:num>
  <w:num w:numId="4">
    <w:abstractNumId w:val="19"/>
  </w:num>
  <w:num w:numId="5">
    <w:abstractNumId w:val="12"/>
  </w:num>
  <w:num w:numId="6">
    <w:abstractNumId w:val="32"/>
  </w:num>
  <w:num w:numId="7">
    <w:abstractNumId w:val="18"/>
  </w:num>
  <w:num w:numId="8">
    <w:abstractNumId w:val="20"/>
  </w:num>
  <w:num w:numId="9">
    <w:abstractNumId w:val="8"/>
  </w:num>
  <w:num w:numId="10">
    <w:abstractNumId w:val="4"/>
  </w:num>
  <w:num w:numId="11">
    <w:abstractNumId w:val="26"/>
  </w:num>
  <w:num w:numId="12">
    <w:abstractNumId w:val="16"/>
  </w:num>
  <w:num w:numId="13">
    <w:abstractNumId w:val="17"/>
  </w:num>
  <w:num w:numId="14">
    <w:abstractNumId w:val="27"/>
  </w:num>
  <w:num w:numId="15">
    <w:abstractNumId w:val="5"/>
  </w:num>
  <w:num w:numId="16">
    <w:abstractNumId w:val="28"/>
  </w:num>
  <w:num w:numId="17">
    <w:abstractNumId w:val="29"/>
  </w:num>
  <w:num w:numId="18">
    <w:abstractNumId w:val="35"/>
  </w:num>
  <w:num w:numId="19">
    <w:abstractNumId w:val="3"/>
  </w:num>
  <w:num w:numId="20">
    <w:abstractNumId w:val="31"/>
  </w:num>
  <w:num w:numId="21">
    <w:abstractNumId w:val="39"/>
  </w:num>
  <w:num w:numId="22">
    <w:abstractNumId w:val="34"/>
  </w:num>
  <w:num w:numId="23">
    <w:abstractNumId w:val="13"/>
  </w:num>
  <w:num w:numId="24">
    <w:abstractNumId w:val="41"/>
  </w:num>
  <w:num w:numId="25">
    <w:abstractNumId w:val="1"/>
  </w:num>
  <w:num w:numId="26">
    <w:abstractNumId w:val="21"/>
  </w:num>
  <w:num w:numId="27">
    <w:abstractNumId w:val="15"/>
  </w:num>
  <w:num w:numId="28">
    <w:abstractNumId w:val="30"/>
  </w:num>
  <w:num w:numId="29">
    <w:abstractNumId w:val="6"/>
  </w:num>
  <w:num w:numId="30">
    <w:abstractNumId w:val="0"/>
  </w:num>
  <w:num w:numId="31">
    <w:abstractNumId w:val="25"/>
  </w:num>
  <w:num w:numId="32">
    <w:abstractNumId w:val="14"/>
  </w:num>
  <w:num w:numId="33">
    <w:abstractNumId w:val="7"/>
  </w:num>
  <w:num w:numId="34">
    <w:abstractNumId w:val="22"/>
  </w:num>
  <w:num w:numId="35">
    <w:abstractNumId w:val="33"/>
  </w:num>
  <w:num w:numId="36">
    <w:abstractNumId w:val="37"/>
  </w:num>
  <w:num w:numId="37">
    <w:abstractNumId w:val="11"/>
  </w:num>
  <w:num w:numId="38">
    <w:abstractNumId w:val="23"/>
  </w:num>
  <w:num w:numId="39">
    <w:abstractNumId w:val="38"/>
  </w:num>
  <w:num w:numId="40">
    <w:abstractNumId w:val="40"/>
  </w:num>
  <w:num w:numId="41">
    <w:abstractNumId w:val="9"/>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6D0"/>
    <w:rsid w:val="00010156"/>
    <w:rsid w:val="00015B69"/>
    <w:rsid w:val="000256D0"/>
    <w:rsid w:val="00037C22"/>
    <w:rsid w:val="000513E4"/>
    <w:rsid w:val="00077EF4"/>
    <w:rsid w:val="00082833"/>
    <w:rsid w:val="000B27CE"/>
    <w:rsid w:val="000D2289"/>
    <w:rsid w:val="000D6A8C"/>
    <w:rsid w:val="00113E24"/>
    <w:rsid w:val="00113FA6"/>
    <w:rsid w:val="001310F0"/>
    <w:rsid w:val="00144ABB"/>
    <w:rsid w:val="00165C25"/>
    <w:rsid w:val="001759CB"/>
    <w:rsid w:val="00176A50"/>
    <w:rsid w:val="001D1725"/>
    <w:rsid w:val="001D3E7B"/>
    <w:rsid w:val="001E4503"/>
    <w:rsid w:val="00226BCE"/>
    <w:rsid w:val="002430D2"/>
    <w:rsid w:val="00252A06"/>
    <w:rsid w:val="00267FCE"/>
    <w:rsid w:val="002746A4"/>
    <w:rsid w:val="00283ED8"/>
    <w:rsid w:val="00295DB9"/>
    <w:rsid w:val="002A57A4"/>
    <w:rsid w:val="002B4465"/>
    <w:rsid w:val="002C14A5"/>
    <w:rsid w:val="002E1828"/>
    <w:rsid w:val="002E3160"/>
    <w:rsid w:val="002E4E78"/>
    <w:rsid w:val="002F14D5"/>
    <w:rsid w:val="00303983"/>
    <w:rsid w:val="0031178A"/>
    <w:rsid w:val="003378D1"/>
    <w:rsid w:val="00344D42"/>
    <w:rsid w:val="00361C6D"/>
    <w:rsid w:val="00371808"/>
    <w:rsid w:val="00376904"/>
    <w:rsid w:val="00377732"/>
    <w:rsid w:val="00384BAF"/>
    <w:rsid w:val="00397AC9"/>
    <w:rsid w:val="003A5929"/>
    <w:rsid w:val="003B4EDD"/>
    <w:rsid w:val="003C369C"/>
    <w:rsid w:val="003E3AD0"/>
    <w:rsid w:val="00401C3C"/>
    <w:rsid w:val="00406BA2"/>
    <w:rsid w:val="00417C6F"/>
    <w:rsid w:val="004219DD"/>
    <w:rsid w:val="00433005"/>
    <w:rsid w:val="00480329"/>
    <w:rsid w:val="004847AC"/>
    <w:rsid w:val="004847DE"/>
    <w:rsid w:val="004941BB"/>
    <w:rsid w:val="00497D42"/>
    <w:rsid w:val="004A2244"/>
    <w:rsid w:val="004A4D78"/>
    <w:rsid w:val="004A51CB"/>
    <w:rsid w:val="004E13FB"/>
    <w:rsid w:val="00501D12"/>
    <w:rsid w:val="00506148"/>
    <w:rsid w:val="005178DE"/>
    <w:rsid w:val="00551D35"/>
    <w:rsid w:val="00553E7C"/>
    <w:rsid w:val="00583208"/>
    <w:rsid w:val="00592EFE"/>
    <w:rsid w:val="005B4284"/>
    <w:rsid w:val="005B65D7"/>
    <w:rsid w:val="005C6413"/>
    <w:rsid w:val="005D651B"/>
    <w:rsid w:val="005F49B3"/>
    <w:rsid w:val="005F6E1B"/>
    <w:rsid w:val="00602BE2"/>
    <w:rsid w:val="006260FA"/>
    <w:rsid w:val="0065201D"/>
    <w:rsid w:val="00666CB0"/>
    <w:rsid w:val="00671F94"/>
    <w:rsid w:val="0067378D"/>
    <w:rsid w:val="00677137"/>
    <w:rsid w:val="00681019"/>
    <w:rsid w:val="006A52CC"/>
    <w:rsid w:val="006D3A36"/>
    <w:rsid w:val="006E1096"/>
    <w:rsid w:val="006E3C1A"/>
    <w:rsid w:val="006F5370"/>
    <w:rsid w:val="00712A13"/>
    <w:rsid w:val="00722C81"/>
    <w:rsid w:val="007242B3"/>
    <w:rsid w:val="00747962"/>
    <w:rsid w:val="00774CDC"/>
    <w:rsid w:val="007760D9"/>
    <w:rsid w:val="00782C19"/>
    <w:rsid w:val="0078656B"/>
    <w:rsid w:val="0079390F"/>
    <w:rsid w:val="007D0651"/>
    <w:rsid w:val="007D4B0D"/>
    <w:rsid w:val="007E54DC"/>
    <w:rsid w:val="007F7938"/>
    <w:rsid w:val="00803477"/>
    <w:rsid w:val="00805E32"/>
    <w:rsid w:val="00807621"/>
    <w:rsid w:val="00811D03"/>
    <w:rsid w:val="008177CF"/>
    <w:rsid w:val="008178DE"/>
    <w:rsid w:val="008222A0"/>
    <w:rsid w:val="00826BC6"/>
    <w:rsid w:val="008278FB"/>
    <w:rsid w:val="008418CE"/>
    <w:rsid w:val="00843163"/>
    <w:rsid w:val="0084652B"/>
    <w:rsid w:val="00850C84"/>
    <w:rsid w:val="00867A88"/>
    <w:rsid w:val="008773D6"/>
    <w:rsid w:val="00881BFD"/>
    <w:rsid w:val="008A2B67"/>
    <w:rsid w:val="008B09E5"/>
    <w:rsid w:val="008C45BA"/>
    <w:rsid w:val="008C6F98"/>
    <w:rsid w:val="008D3092"/>
    <w:rsid w:val="008D44F7"/>
    <w:rsid w:val="008D4B50"/>
    <w:rsid w:val="008F611B"/>
    <w:rsid w:val="0092357A"/>
    <w:rsid w:val="00936DAB"/>
    <w:rsid w:val="00951930"/>
    <w:rsid w:val="00965191"/>
    <w:rsid w:val="00971C1F"/>
    <w:rsid w:val="00985702"/>
    <w:rsid w:val="009A19CC"/>
    <w:rsid w:val="009B4754"/>
    <w:rsid w:val="009C464A"/>
    <w:rsid w:val="009D05ED"/>
    <w:rsid w:val="00A06346"/>
    <w:rsid w:val="00A11A29"/>
    <w:rsid w:val="00A13146"/>
    <w:rsid w:val="00A17E18"/>
    <w:rsid w:val="00A26496"/>
    <w:rsid w:val="00A33A70"/>
    <w:rsid w:val="00A35589"/>
    <w:rsid w:val="00A4269A"/>
    <w:rsid w:val="00A45516"/>
    <w:rsid w:val="00A51987"/>
    <w:rsid w:val="00A80121"/>
    <w:rsid w:val="00AB4F2F"/>
    <w:rsid w:val="00AF0E42"/>
    <w:rsid w:val="00B57098"/>
    <w:rsid w:val="00B6309D"/>
    <w:rsid w:val="00B756C5"/>
    <w:rsid w:val="00B77063"/>
    <w:rsid w:val="00B84EBD"/>
    <w:rsid w:val="00B907D3"/>
    <w:rsid w:val="00BA6739"/>
    <w:rsid w:val="00BC3BFA"/>
    <w:rsid w:val="00BE5F9D"/>
    <w:rsid w:val="00C10286"/>
    <w:rsid w:val="00C22C4D"/>
    <w:rsid w:val="00C4349E"/>
    <w:rsid w:val="00C4733D"/>
    <w:rsid w:val="00C62267"/>
    <w:rsid w:val="00C6481D"/>
    <w:rsid w:val="00C8315E"/>
    <w:rsid w:val="00CA1243"/>
    <w:rsid w:val="00CA6551"/>
    <w:rsid w:val="00CB2039"/>
    <w:rsid w:val="00CB3006"/>
    <w:rsid w:val="00CD1BC5"/>
    <w:rsid w:val="00CD377F"/>
    <w:rsid w:val="00CD562C"/>
    <w:rsid w:val="00CF56C4"/>
    <w:rsid w:val="00D00B9F"/>
    <w:rsid w:val="00D075DB"/>
    <w:rsid w:val="00D12233"/>
    <w:rsid w:val="00D30907"/>
    <w:rsid w:val="00D35FA4"/>
    <w:rsid w:val="00D5023B"/>
    <w:rsid w:val="00D559B8"/>
    <w:rsid w:val="00D64B8D"/>
    <w:rsid w:val="00D76FBA"/>
    <w:rsid w:val="00D839AD"/>
    <w:rsid w:val="00D90280"/>
    <w:rsid w:val="00DB6C5D"/>
    <w:rsid w:val="00DE42A3"/>
    <w:rsid w:val="00E040F5"/>
    <w:rsid w:val="00E23414"/>
    <w:rsid w:val="00E46899"/>
    <w:rsid w:val="00E52C02"/>
    <w:rsid w:val="00E561EC"/>
    <w:rsid w:val="00E563B3"/>
    <w:rsid w:val="00E5754E"/>
    <w:rsid w:val="00E65B4A"/>
    <w:rsid w:val="00E67E86"/>
    <w:rsid w:val="00E771EB"/>
    <w:rsid w:val="00E82553"/>
    <w:rsid w:val="00EA21B4"/>
    <w:rsid w:val="00EA7BA3"/>
    <w:rsid w:val="00EB0B2A"/>
    <w:rsid w:val="00EC2489"/>
    <w:rsid w:val="00EC56A9"/>
    <w:rsid w:val="00EE03F9"/>
    <w:rsid w:val="00EE71B1"/>
    <w:rsid w:val="00EF57D2"/>
    <w:rsid w:val="00F03091"/>
    <w:rsid w:val="00F273E4"/>
    <w:rsid w:val="00F43DD0"/>
    <w:rsid w:val="00F50DEA"/>
    <w:rsid w:val="00F51DC8"/>
    <w:rsid w:val="00F55A45"/>
    <w:rsid w:val="00F55FFC"/>
    <w:rsid w:val="00F614EB"/>
    <w:rsid w:val="00F627B2"/>
    <w:rsid w:val="00F77DCE"/>
    <w:rsid w:val="00F84202"/>
    <w:rsid w:val="00F85CE8"/>
    <w:rsid w:val="00F9787A"/>
    <w:rsid w:val="00FA336B"/>
    <w:rsid w:val="00FB39EA"/>
    <w:rsid w:val="00FD4783"/>
    <w:rsid w:val="00FF38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CDD08"/>
  <w15:chartTrackingRefBased/>
  <w15:docId w15:val="{8105C1B5-B46B-4817-BF58-9605C8F5E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256D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256D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11A2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56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56D0"/>
  </w:style>
  <w:style w:type="paragraph" w:styleId="Footer">
    <w:name w:val="footer"/>
    <w:basedOn w:val="Normal"/>
    <w:link w:val="FooterChar"/>
    <w:uiPriority w:val="99"/>
    <w:unhideWhenUsed/>
    <w:rsid w:val="000256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56D0"/>
  </w:style>
  <w:style w:type="character" w:customStyle="1" w:styleId="Heading1Char">
    <w:name w:val="Heading 1 Char"/>
    <w:basedOn w:val="DefaultParagraphFont"/>
    <w:link w:val="Heading1"/>
    <w:uiPriority w:val="9"/>
    <w:rsid w:val="000256D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256D0"/>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0256D0"/>
    <w:pPr>
      <w:ind w:left="720"/>
      <w:contextualSpacing/>
    </w:pPr>
  </w:style>
  <w:style w:type="paragraph" w:styleId="Title">
    <w:name w:val="Title"/>
    <w:basedOn w:val="Normal"/>
    <w:next w:val="Normal"/>
    <w:link w:val="TitleChar"/>
    <w:uiPriority w:val="10"/>
    <w:qFormat/>
    <w:rsid w:val="000256D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56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256D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256D0"/>
    <w:rPr>
      <w:rFonts w:eastAsiaTheme="minorEastAsia"/>
      <w:color w:val="5A5A5A" w:themeColor="text1" w:themeTint="A5"/>
      <w:spacing w:val="15"/>
    </w:rPr>
  </w:style>
  <w:style w:type="table" w:styleId="TableGrid">
    <w:name w:val="Table Grid"/>
    <w:basedOn w:val="TableNormal"/>
    <w:uiPriority w:val="39"/>
    <w:rsid w:val="00025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0256D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ListTable4-Accent1">
    <w:name w:val="List Table 4 Accent 1"/>
    <w:basedOn w:val="TableNormal"/>
    <w:uiPriority w:val="49"/>
    <w:rsid w:val="000256D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3Char">
    <w:name w:val="Heading 3 Char"/>
    <w:basedOn w:val="DefaultParagraphFont"/>
    <w:link w:val="Heading3"/>
    <w:uiPriority w:val="9"/>
    <w:rsid w:val="00A11A29"/>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A11A29"/>
    <w:pPr>
      <w:spacing w:after="0" w:line="240" w:lineRule="auto"/>
    </w:pPr>
  </w:style>
  <w:style w:type="paragraph" w:styleId="TOCHeading">
    <w:name w:val="TOC Heading"/>
    <w:basedOn w:val="Heading1"/>
    <w:next w:val="Normal"/>
    <w:uiPriority w:val="39"/>
    <w:unhideWhenUsed/>
    <w:qFormat/>
    <w:rsid w:val="005F49B3"/>
    <w:pPr>
      <w:outlineLvl w:val="9"/>
    </w:pPr>
  </w:style>
  <w:style w:type="paragraph" w:styleId="TOC1">
    <w:name w:val="toc 1"/>
    <w:basedOn w:val="Normal"/>
    <w:next w:val="Normal"/>
    <w:autoRedefine/>
    <w:uiPriority w:val="39"/>
    <w:unhideWhenUsed/>
    <w:rsid w:val="005F49B3"/>
    <w:pPr>
      <w:spacing w:after="100"/>
    </w:pPr>
  </w:style>
  <w:style w:type="paragraph" w:styleId="TOC2">
    <w:name w:val="toc 2"/>
    <w:basedOn w:val="Normal"/>
    <w:next w:val="Normal"/>
    <w:autoRedefine/>
    <w:uiPriority w:val="39"/>
    <w:unhideWhenUsed/>
    <w:rsid w:val="005F49B3"/>
    <w:pPr>
      <w:spacing w:after="100"/>
      <w:ind w:left="220"/>
    </w:pPr>
  </w:style>
  <w:style w:type="paragraph" w:styleId="TOC3">
    <w:name w:val="toc 3"/>
    <w:basedOn w:val="Normal"/>
    <w:next w:val="Normal"/>
    <w:autoRedefine/>
    <w:uiPriority w:val="39"/>
    <w:unhideWhenUsed/>
    <w:rsid w:val="005F49B3"/>
    <w:pPr>
      <w:spacing w:after="100"/>
      <w:ind w:left="440"/>
    </w:pPr>
  </w:style>
  <w:style w:type="character" w:styleId="Hyperlink">
    <w:name w:val="Hyperlink"/>
    <w:basedOn w:val="DefaultParagraphFont"/>
    <w:uiPriority w:val="99"/>
    <w:unhideWhenUsed/>
    <w:rsid w:val="005F49B3"/>
    <w:rPr>
      <w:color w:val="0563C1" w:themeColor="hyperlink"/>
      <w:u w:val="single"/>
    </w:rPr>
  </w:style>
  <w:style w:type="character" w:styleId="UnresolvedMention">
    <w:name w:val="Unresolved Mention"/>
    <w:basedOn w:val="DefaultParagraphFont"/>
    <w:uiPriority w:val="99"/>
    <w:semiHidden/>
    <w:unhideWhenUsed/>
    <w:rsid w:val="00E65B4A"/>
    <w:rPr>
      <w:color w:val="605E5C"/>
      <w:shd w:val="clear" w:color="auto" w:fill="E1DFDD"/>
    </w:rPr>
  </w:style>
  <w:style w:type="character" w:styleId="CommentReference">
    <w:name w:val="annotation reference"/>
    <w:basedOn w:val="DefaultParagraphFont"/>
    <w:uiPriority w:val="99"/>
    <w:semiHidden/>
    <w:unhideWhenUsed/>
    <w:rsid w:val="008D44F7"/>
    <w:rPr>
      <w:sz w:val="16"/>
      <w:szCs w:val="16"/>
    </w:rPr>
  </w:style>
  <w:style w:type="paragraph" w:styleId="CommentText">
    <w:name w:val="annotation text"/>
    <w:basedOn w:val="Normal"/>
    <w:link w:val="CommentTextChar"/>
    <w:uiPriority w:val="99"/>
    <w:semiHidden/>
    <w:unhideWhenUsed/>
    <w:rsid w:val="008D44F7"/>
    <w:pPr>
      <w:spacing w:line="240" w:lineRule="auto"/>
    </w:pPr>
    <w:rPr>
      <w:sz w:val="20"/>
      <w:szCs w:val="20"/>
    </w:rPr>
  </w:style>
  <w:style w:type="character" w:customStyle="1" w:styleId="CommentTextChar">
    <w:name w:val="Comment Text Char"/>
    <w:basedOn w:val="DefaultParagraphFont"/>
    <w:link w:val="CommentText"/>
    <w:uiPriority w:val="99"/>
    <w:semiHidden/>
    <w:rsid w:val="008D44F7"/>
    <w:rPr>
      <w:sz w:val="20"/>
      <w:szCs w:val="20"/>
    </w:rPr>
  </w:style>
  <w:style w:type="paragraph" w:styleId="CommentSubject">
    <w:name w:val="annotation subject"/>
    <w:basedOn w:val="CommentText"/>
    <w:next w:val="CommentText"/>
    <w:link w:val="CommentSubjectChar"/>
    <w:uiPriority w:val="99"/>
    <w:semiHidden/>
    <w:unhideWhenUsed/>
    <w:rsid w:val="008D44F7"/>
    <w:rPr>
      <w:b/>
      <w:bCs/>
    </w:rPr>
  </w:style>
  <w:style w:type="character" w:customStyle="1" w:styleId="CommentSubjectChar">
    <w:name w:val="Comment Subject Char"/>
    <w:basedOn w:val="CommentTextChar"/>
    <w:link w:val="CommentSubject"/>
    <w:uiPriority w:val="99"/>
    <w:semiHidden/>
    <w:rsid w:val="008D44F7"/>
    <w:rPr>
      <w:b/>
      <w:bCs/>
      <w:sz w:val="20"/>
      <w:szCs w:val="20"/>
    </w:rPr>
  </w:style>
  <w:style w:type="paragraph" w:styleId="BalloonText">
    <w:name w:val="Balloon Text"/>
    <w:basedOn w:val="Normal"/>
    <w:link w:val="BalloonTextChar"/>
    <w:uiPriority w:val="99"/>
    <w:semiHidden/>
    <w:unhideWhenUsed/>
    <w:rsid w:val="008D44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44F7"/>
    <w:rPr>
      <w:rFonts w:ascii="Segoe UI" w:hAnsi="Segoe UI" w:cs="Segoe UI"/>
      <w:sz w:val="18"/>
      <w:szCs w:val="18"/>
    </w:rPr>
  </w:style>
  <w:style w:type="paragraph" w:customStyle="1" w:styleId="Default">
    <w:name w:val="Default"/>
    <w:rsid w:val="002B4465"/>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4A51C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736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cc02.safelinks.protection.outlook.com/?url=https%3A%2F%2Fwww.medicaid.gov%2Fmedicaid%2Fdata-and-systems%2Fmita%2Findex.html&amp;data=02%7C01%7CElizabeth.Pitman%40dhs.arkansas.gov%7C11563eb90b564f99d9c308d79f8fd590%7C5ec1d8f0cb624000b3278e63b0547048%7C1%7C1%7C637153312425249334&amp;sdata=9UtpEbTwi90xRw%2Bi1scYdnqKARcmMg2y19lYMKhEfoo%3D&amp;reserved=0"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medicaid.mmis.arkansas.gov/default.aspx"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awania.Williams@dhs.arkansas.gov" TargetMode="Externa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edicaid.mmis.arkansas.gov/default.aspx"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829236FCA8A940ABE16E789BB13776" ma:contentTypeVersion="12" ma:contentTypeDescription="Create a new document." ma:contentTypeScope="" ma:versionID="d78300738e0788bd069dde24b220538f">
  <xsd:schema xmlns:xsd="http://www.w3.org/2001/XMLSchema" xmlns:xs="http://www.w3.org/2001/XMLSchema" xmlns:p="http://schemas.microsoft.com/office/2006/metadata/properties" xmlns:ns3="a18bfa90-4b8b-4bd6-8534-aace9522e701" xmlns:ns4="d194c253-1715-4124-b741-15b67367f1b2" targetNamespace="http://schemas.microsoft.com/office/2006/metadata/properties" ma:root="true" ma:fieldsID="690aefbc8994a6d25f5a467888214a26" ns3:_="" ns4:_="">
    <xsd:import namespace="a18bfa90-4b8b-4bd6-8534-aace9522e701"/>
    <xsd:import namespace="d194c253-1715-4124-b741-15b67367f1b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8bfa90-4b8b-4bd6-8534-aace9522e7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94c253-1715-4124-b741-15b67367f1b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654F11-F90B-4965-A3C9-6107C7F2BC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8bfa90-4b8b-4bd6-8534-aace9522e701"/>
    <ds:schemaRef ds:uri="d194c253-1715-4124-b741-15b67367f1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56B31E-8201-4AE9-AD56-2D978F4F8FEC}">
  <ds:schemaRefs>
    <ds:schemaRef ds:uri="http://schemas.microsoft.com/sharepoint/v3/contenttype/forms"/>
  </ds:schemaRefs>
</ds:datastoreItem>
</file>

<file path=customXml/itemProps3.xml><?xml version="1.0" encoding="utf-8"?>
<ds:datastoreItem xmlns:ds="http://schemas.openxmlformats.org/officeDocument/2006/customXml" ds:itemID="{C6098178-566B-4130-AD15-2238EBF737E7}">
  <ds:schemaRefs>
    <ds:schemaRef ds:uri="http://purl.org/dc/terms/"/>
    <ds:schemaRef ds:uri="a18bfa90-4b8b-4bd6-8534-aace9522e701"/>
    <ds:schemaRef ds:uri="http://schemas.microsoft.com/office/2006/documentManagement/types"/>
    <ds:schemaRef ds:uri="http://schemas.openxmlformats.org/package/2006/metadata/core-properties"/>
    <ds:schemaRef ds:uri="http://schemas.microsoft.com/office/infopath/2007/PartnerControls"/>
    <ds:schemaRef ds:uri="d194c253-1715-4124-b741-15b67367f1b2"/>
    <ds:schemaRef ds:uri="http://www.w3.org/XML/1998/namespace"/>
    <ds:schemaRef ds:uri="http://schemas.microsoft.com/office/2006/metadata/properties"/>
    <ds:schemaRef ds:uri="http://purl.org/dc/dcmitype/"/>
    <ds:schemaRef ds:uri="http://purl.org/dc/elements/1.1/"/>
  </ds:schemaRefs>
</ds:datastoreItem>
</file>

<file path=customXml/itemProps4.xml><?xml version="1.0" encoding="utf-8"?>
<ds:datastoreItem xmlns:ds="http://schemas.openxmlformats.org/officeDocument/2006/customXml" ds:itemID="{2EE9C25A-A69A-4568-94B5-D2151D77A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2643</Words>
  <Characters>15068</Characters>
  <Application>Microsoft Office Word</Application>
  <DocSecurity>4</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McDermott</dc:creator>
  <cp:keywords/>
  <dc:description/>
  <cp:lastModifiedBy>Margurite Aluqdah</cp:lastModifiedBy>
  <cp:revision>2</cp:revision>
  <cp:lastPrinted>2020-01-23T14:41:00Z</cp:lastPrinted>
  <dcterms:created xsi:type="dcterms:W3CDTF">2020-02-04T14:18:00Z</dcterms:created>
  <dcterms:modified xsi:type="dcterms:W3CDTF">2020-02-04T14:18:00Z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0x01010032829236FCA8A940ABE16E789BB13776</vt:lpwstr>
  </property>
</Properties>
</file>