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147D" w14:textId="2F0F026E" w:rsidR="00B812F5" w:rsidRPr="00B812F5" w:rsidRDefault="006816E0" w:rsidP="00F83648">
      <w:pPr>
        <w:spacing w:after="0"/>
        <w:ind w:right="-706" w:hanging="630"/>
        <w:jc w:val="center"/>
        <w:rPr>
          <w:sz w:val="40"/>
          <w:szCs w:val="40"/>
        </w:rPr>
      </w:pPr>
      <w:r w:rsidRPr="006816E0">
        <w:rPr>
          <w:noProof/>
          <w:sz w:val="36"/>
          <w:szCs w:val="36"/>
        </w:rPr>
        <mc:AlternateContent>
          <mc:Choice Requires="wps">
            <w:drawing>
              <wp:anchor distT="45720" distB="45720" distL="114300" distR="114300" simplePos="0" relativeHeight="251653632" behindDoc="0" locked="0" layoutInCell="1" allowOverlap="1" wp14:anchorId="2119B374" wp14:editId="18DBBE23">
                <wp:simplePos x="0" y="0"/>
                <wp:positionH relativeFrom="margin">
                  <wp:posOffset>685800</wp:posOffset>
                </wp:positionH>
                <wp:positionV relativeFrom="paragraph">
                  <wp:posOffset>175260</wp:posOffset>
                </wp:positionV>
                <wp:extent cx="5455920" cy="441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441960"/>
                        </a:xfrm>
                        <a:prstGeom prst="rect">
                          <a:avLst/>
                        </a:prstGeom>
                        <a:solidFill>
                          <a:srgbClr val="FFFFFF"/>
                        </a:solidFill>
                        <a:ln w="9525">
                          <a:noFill/>
                          <a:miter lim="800000"/>
                          <a:headEnd/>
                          <a:tailEnd/>
                        </a:ln>
                      </wps:spPr>
                      <wps:txb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9B374" id="_x0000_t202" coordsize="21600,21600" o:spt="202" path="m,l,21600r21600,l21600,xe">
                <v:stroke joinstyle="miter"/>
                <v:path gradientshapeok="t" o:connecttype="rect"/>
              </v:shapetype>
              <v:shape id="Text Box 2" o:spid="_x0000_s1026" type="#_x0000_t202" style="position:absolute;left:0;text-align:left;margin-left:54pt;margin-top:13.8pt;width:429.6pt;height:34.8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" stroked="f">
                <v:textbox>
                  <w:txbxContent>
                    <w:p w14:paraId="1955F655" w14:textId="04B35BE0" w:rsidR="006816E0" w:rsidRPr="00F83648" w:rsidRDefault="006816E0" w:rsidP="00F83648">
                      <w:pPr>
                        <w:ind w:right="-720"/>
                        <w:rPr>
                          <w:sz w:val="44"/>
                          <w:szCs w:val="44"/>
                        </w:rPr>
                      </w:pPr>
                      <w:r w:rsidRPr="00F83648">
                        <w:rPr>
                          <w:sz w:val="44"/>
                          <w:szCs w:val="44"/>
                        </w:rPr>
                        <w:t>ARKANSAS DEPARTMENT OF HUMAN SERVICES</w:t>
                      </w:r>
                    </w:p>
                  </w:txbxContent>
                </v:textbox>
                <w10:wrap type="square" anchorx="margin"/>
              </v:shape>
            </w:pict>
          </mc:Fallback>
        </mc:AlternateContent>
      </w:r>
      <w:r w:rsidR="00F83648">
        <w:rPr>
          <w:noProof/>
        </w:rPr>
        <w:drawing>
          <wp:inline distT="0" distB="0" distL="0" distR="0" wp14:anchorId="431B6AE1" wp14:editId="34178458">
            <wp:extent cx="883920"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r w:rsidR="00B812F5" w:rsidRPr="00F83648">
        <w:rPr>
          <w:rFonts w:ascii="72 Black" w:hAnsi="72 Black" w:cs="72 Black"/>
          <w:sz w:val="48"/>
          <w:szCs w:val="48"/>
        </w:rPr>
        <w:t>STATE INSTITUTIONAL SYSTEMS BOARD</w:t>
      </w:r>
    </w:p>
    <w:p w14:paraId="135A79D8" w14:textId="77777777" w:rsidR="00F83648" w:rsidRPr="00F83648" w:rsidRDefault="00B812F5" w:rsidP="00B812F5">
      <w:pPr>
        <w:ind w:right="-702"/>
        <w:rPr>
          <w:sz w:val="8"/>
          <w:szCs w:val="8"/>
        </w:rPr>
      </w:pPr>
      <w:r>
        <w:rPr>
          <w:sz w:val="40"/>
          <w:szCs w:val="40"/>
        </w:rPr>
        <w:tab/>
      </w:r>
      <w:r>
        <w:rPr>
          <w:sz w:val="40"/>
          <w:szCs w:val="40"/>
        </w:rPr>
        <w:tab/>
      </w:r>
      <w:r>
        <w:rPr>
          <w:sz w:val="40"/>
          <w:szCs w:val="40"/>
        </w:rPr>
        <w:tab/>
      </w:r>
    </w:p>
    <w:p w14:paraId="38477AEE" w14:textId="5903B10F" w:rsidR="00B812F5" w:rsidRDefault="00B812F5" w:rsidP="00F83648">
      <w:pPr>
        <w:ind w:right="-702"/>
        <w:jc w:val="center"/>
        <w:rPr>
          <w:b/>
          <w:bCs/>
          <w:sz w:val="40"/>
          <w:szCs w:val="40"/>
        </w:rPr>
      </w:pPr>
      <w:r w:rsidRPr="00F83648">
        <w:rPr>
          <w:b/>
          <w:bCs/>
          <w:sz w:val="40"/>
          <w:szCs w:val="40"/>
        </w:rPr>
        <w:t xml:space="preserve">ZOOM MEETING ~ </w:t>
      </w:r>
      <w:r w:rsidR="00166897">
        <w:rPr>
          <w:b/>
          <w:bCs/>
          <w:sz w:val="40"/>
          <w:szCs w:val="40"/>
        </w:rPr>
        <w:t>JULY</w:t>
      </w:r>
      <w:r w:rsidRPr="00F83648">
        <w:rPr>
          <w:b/>
          <w:bCs/>
          <w:sz w:val="40"/>
          <w:szCs w:val="40"/>
        </w:rPr>
        <w:t xml:space="preserve"> </w:t>
      </w:r>
      <w:r w:rsidR="009960A4">
        <w:rPr>
          <w:b/>
          <w:bCs/>
          <w:sz w:val="40"/>
          <w:szCs w:val="40"/>
        </w:rPr>
        <w:t>13</w:t>
      </w:r>
      <w:r w:rsidRPr="00F83648">
        <w:rPr>
          <w:b/>
          <w:bCs/>
          <w:sz w:val="40"/>
          <w:szCs w:val="40"/>
        </w:rPr>
        <w:t>, 202</w:t>
      </w:r>
      <w:r w:rsidR="009960A4">
        <w:rPr>
          <w:b/>
          <w:bCs/>
          <w:sz w:val="40"/>
          <w:szCs w:val="40"/>
        </w:rPr>
        <w:t>2</w:t>
      </w:r>
    </w:p>
    <w:p w14:paraId="06858982" w14:textId="0C86B934" w:rsidR="00F83648" w:rsidRPr="00F83648" w:rsidRDefault="00F83648" w:rsidP="00F83648">
      <w:pPr>
        <w:ind w:right="-702"/>
        <w:jc w:val="center"/>
        <w:rPr>
          <w:rFonts w:ascii="Verdana" w:hAnsi="Verdana"/>
          <w:b/>
          <w:bCs/>
          <w:sz w:val="40"/>
          <w:szCs w:val="40"/>
        </w:rPr>
      </w:pPr>
      <w:r w:rsidRPr="00F83648">
        <w:rPr>
          <w:rFonts w:ascii="Verdana" w:hAnsi="Verdana"/>
          <w:b/>
          <w:bCs/>
          <w:sz w:val="40"/>
          <w:szCs w:val="40"/>
        </w:rPr>
        <w:t>MINUTES</w:t>
      </w:r>
    </w:p>
    <w:p w14:paraId="681DBF0A" w14:textId="77777777" w:rsidR="00F83648" w:rsidRDefault="00F83648" w:rsidP="00F83648">
      <w:pPr>
        <w:ind w:right="-702"/>
        <w:rPr>
          <w:rFonts w:ascii="Times New Roman" w:hAnsi="Times New Roman" w:cs="Times New Roman"/>
          <w:sz w:val="24"/>
          <w:szCs w:val="24"/>
        </w:rPr>
      </w:pPr>
    </w:p>
    <w:p w14:paraId="155A57B9" w14:textId="65166A14"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Members Present:</w:t>
      </w:r>
      <w:r>
        <w:rPr>
          <w:rFonts w:ascii="Times New Roman" w:hAnsi="Times New Roman" w:cs="Times New Roman"/>
          <w:sz w:val="24"/>
          <w:szCs w:val="24"/>
        </w:rPr>
        <w:tab/>
      </w:r>
      <w:r w:rsidR="00B00AD1">
        <w:rPr>
          <w:rFonts w:ascii="Times New Roman" w:hAnsi="Times New Roman" w:cs="Times New Roman"/>
          <w:sz w:val="24"/>
          <w:szCs w:val="24"/>
        </w:rPr>
        <w:t>Porter Brownlee</w:t>
      </w:r>
      <w:r>
        <w:rPr>
          <w:rFonts w:ascii="Times New Roman" w:hAnsi="Times New Roman" w:cs="Times New Roman"/>
          <w:sz w:val="24"/>
          <w:szCs w:val="24"/>
        </w:rPr>
        <w:t>, Board</w:t>
      </w:r>
      <w:r w:rsidR="00080FD1">
        <w:rPr>
          <w:rFonts w:ascii="Times New Roman" w:hAnsi="Times New Roman" w:cs="Times New Roman"/>
          <w:sz w:val="24"/>
          <w:szCs w:val="24"/>
        </w:rPr>
        <w:t xml:space="preserve"> </w:t>
      </w:r>
      <w:r>
        <w:rPr>
          <w:rFonts w:ascii="Times New Roman" w:hAnsi="Times New Roman" w:cs="Times New Roman"/>
          <w:sz w:val="24"/>
          <w:szCs w:val="24"/>
        </w:rPr>
        <w:t>Chair</w:t>
      </w:r>
    </w:p>
    <w:p w14:paraId="6A42401D" w14:textId="4776FDD4"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Blackwood</w:t>
      </w:r>
    </w:p>
    <w:p w14:paraId="1308834F" w14:textId="02C5E5E2" w:rsidR="00F83648" w:rsidRDefault="00F83648"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Luker</w:t>
      </w:r>
    </w:p>
    <w:p w14:paraId="2168CD38" w14:textId="72533C83" w:rsidR="00F83648" w:rsidRDefault="00F83648" w:rsidP="00F83648">
      <w:pPr>
        <w:spacing w:after="0"/>
        <w:ind w:right="-706"/>
        <w:rPr>
          <w:rFonts w:ascii="Times New Roman" w:hAnsi="Times New Roman" w:cs="Times New Roman"/>
          <w:sz w:val="24"/>
          <w:szCs w:val="24"/>
        </w:rPr>
      </w:pPr>
    </w:p>
    <w:p w14:paraId="16AFC33C" w14:textId="2B0E705D" w:rsidR="00F83648" w:rsidRDefault="00F83648" w:rsidP="00F83648">
      <w:pPr>
        <w:spacing w:after="0"/>
        <w:ind w:right="-706"/>
        <w:rPr>
          <w:rFonts w:ascii="Times New Roman" w:hAnsi="Times New Roman" w:cs="Times New Roman"/>
          <w:sz w:val="24"/>
          <w:szCs w:val="24"/>
        </w:rPr>
      </w:pPr>
      <w:r>
        <w:rPr>
          <w:rFonts w:ascii="Times New Roman" w:hAnsi="Times New Roman" w:cs="Times New Roman"/>
          <w:sz w:val="24"/>
          <w:szCs w:val="24"/>
        </w:rPr>
        <w:t>DHS Staff Present:</w:t>
      </w:r>
      <w:r>
        <w:rPr>
          <w:rFonts w:ascii="Times New Roman" w:hAnsi="Times New Roman" w:cs="Times New Roman"/>
          <w:sz w:val="24"/>
          <w:szCs w:val="24"/>
        </w:rPr>
        <w:tab/>
        <w:t>Michael Crump, Director, Division of Youth Services</w:t>
      </w:r>
    </w:p>
    <w:p w14:paraId="58EC70CF" w14:textId="68D89C23"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Glenn Holt, Deputy Director, Division of Youth Services</w:t>
      </w:r>
    </w:p>
    <w:p w14:paraId="58EAC740" w14:textId="41EAC89A"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Kara Benca, Assistant Director, Quality Assurance, Division of Youth Services</w:t>
      </w:r>
    </w:p>
    <w:p w14:paraId="42974BDB" w14:textId="16C3E123" w:rsidR="009960A4" w:rsidRDefault="00AB2CFA" w:rsidP="00F83648">
      <w:pPr>
        <w:spacing w:after="0"/>
        <w:ind w:right="-70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0A4">
        <w:rPr>
          <w:rFonts w:ascii="Times New Roman" w:hAnsi="Times New Roman" w:cs="Times New Roman"/>
          <w:sz w:val="24"/>
          <w:szCs w:val="24"/>
        </w:rPr>
        <w:t>Savannah Jackson, Executive Assistant, Division of Youth Services</w:t>
      </w:r>
    </w:p>
    <w:p w14:paraId="1D3390AD" w14:textId="3E7FDD97"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Sean Strode, DYS Attorney, Office of Chief Counsel</w:t>
      </w:r>
    </w:p>
    <w:p w14:paraId="713DC904" w14:textId="1590164F" w:rsidR="00E400CA" w:rsidRDefault="00E400CA" w:rsidP="00E400CA">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Jay Hill, Director, Division of Aging Adult and Behavioral Services</w:t>
      </w:r>
    </w:p>
    <w:p w14:paraId="0C420467" w14:textId="69178E8E" w:rsidR="00AB2CFA" w:rsidRDefault="00AB2CFA" w:rsidP="009960A4">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Scottie Leslie, Admin. Analyst, Division of Aging Adult and Behavioral Services</w:t>
      </w:r>
    </w:p>
    <w:p w14:paraId="2CB1AD5D" w14:textId="7C5787BC" w:rsidR="00542E66" w:rsidRDefault="00542E66" w:rsidP="00542E66">
      <w:pPr>
        <w:spacing w:after="0"/>
        <w:ind w:left="1440" w:right="-706" w:firstLine="720"/>
        <w:rPr>
          <w:rFonts w:ascii="Times New Roman" w:hAnsi="Times New Roman" w:cs="Times New Roman"/>
          <w:sz w:val="24"/>
          <w:szCs w:val="24"/>
        </w:rPr>
      </w:pPr>
      <w:r>
        <w:rPr>
          <w:rFonts w:ascii="Times New Roman" w:hAnsi="Times New Roman" w:cs="Times New Roman"/>
          <w:sz w:val="24"/>
          <w:szCs w:val="24"/>
        </w:rPr>
        <w:t>James Scoggins, Facility Administrator, Arkansas State Hospital</w:t>
      </w:r>
    </w:p>
    <w:p w14:paraId="22EEE964" w14:textId="0C3E65F7" w:rsidR="00AB2CFA" w:rsidRDefault="00AB2CFA" w:rsidP="00F83648">
      <w:pPr>
        <w:spacing w:after="0"/>
        <w:ind w:right="-706"/>
        <w:rPr>
          <w:rFonts w:ascii="Times New Roman" w:hAnsi="Times New Roman" w:cs="Times New Roman"/>
          <w:sz w:val="24"/>
          <w:szCs w:val="24"/>
        </w:rPr>
      </w:pPr>
    </w:p>
    <w:p w14:paraId="50DA5A7E" w14:textId="77777777" w:rsidR="00DA5C69" w:rsidRDefault="00DA5C69" w:rsidP="00F83648">
      <w:pPr>
        <w:spacing w:after="0"/>
        <w:ind w:right="-706"/>
        <w:rPr>
          <w:rFonts w:ascii="Times New Roman" w:hAnsi="Times New Roman" w:cs="Times New Roman"/>
          <w:sz w:val="24"/>
          <w:szCs w:val="24"/>
        </w:rPr>
      </w:pPr>
    </w:p>
    <w:p w14:paraId="3874C17F" w14:textId="1A423104" w:rsidR="00AB2CFA" w:rsidRDefault="00AB2CFA" w:rsidP="00F83648">
      <w:pPr>
        <w:spacing w:after="0"/>
        <w:ind w:right="-706"/>
        <w:rPr>
          <w:rFonts w:ascii="Times New Roman" w:hAnsi="Times New Roman" w:cs="Times New Roman"/>
          <w:b/>
          <w:bCs/>
          <w:sz w:val="24"/>
          <w:szCs w:val="24"/>
        </w:rPr>
      </w:pPr>
      <w:r>
        <w:rPr>
          <w:rFonts w:ascii="Times New Roman" w:hAnsi="Times New Roman" w:cs="Times New Roman"/>
          <w:sz w:val="24"/>
          <w:szCs w:val="24"/>
        </w:rPr>
        <w:t>Agenda Item 1:</w:t>
      </w:r>
      <w:r>
        <w:rPr>
          <w:rFonts w:ascii="Times New Roman" w:hAnsi="Times New Roman" w:cs="Times New Roman"/>
          <w:sz w:val="24"/>
          <w:szCs w:val="24"/>
        </w:rPr>
        <w:tab/>
      </w:r>
      <w:r w:rsidRPr="00AB2CFA">
        <w:rPr>
          <w:rFonts w:ascii="Times New Roman" w:hAnsi="Times New Roman" w:cs="Times New Roman"/>
          <w:b/>
          <w:bCs/>
          <w:sz w:val="24"/>
          <w:szCs w:val="24"/>
        </w:rPr>
        <w:t>CALL TO ORDER</w:t>
      </w:r>
    </w:p>
    <w:p w14:paraId="4814CE47" w14:textId="596EC99B" w:rsidR="00AB2CFA" w:rsidRDefault="00AB2CFA" w:rsidP="00F83648">
      <w:pPr>
        <w:spacing w:after="0"/>
        <w:ind w:right="-706"/>
        <w:rPr>
          <w:rFonts w:ascii="Times New Roman" w:hAnsi="Times New Roman" w:cs="Times New Roman"/>
          <w:b/>
          <w:bCs/>
          <w:sz w:val="24"/>
          <w:szCs w:val="24"/>
        </w:rPr>
      </w:pPr>
    </w:p>
    <w:p w14:paraId="181CC334" w14:textId="28D1BF74" w:rsidR="00AB2CFA" w:rsidRPr="00AB2CFA" w:rsidRDefault="00AB2CFA"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The regularly scheduled quarterly meeting of the State Institutional Systems Board was </w:t>
      </w:r>
      <w:r w:rsidR="004B1277">
        <w:rPr>
          <w:rFonts w:ascii="Times New Roman" w:hAnsi="Times New Roman" w:cs="Times New Roman"/>
          <w:sz w:val="24"/>
          <w:szCs w:val="24"/>
        </w:rPr>
        <w:t xml:space="preserve">held via ZOOM and </w:t>
      </w:r>
      <w:r>
        <w:rPr>
          <w:rFonts w:ascii="Times New Roman" w:hAnsi="Times New Roman" w:cs="Times New Roman"/>
          <w:sz w:val="24"/>
          <w:szCs w:val="24"/>
        </w:rPr>
        <w:t xml:space="preserve">called to order </w:t>
      </w:r>
      <w:r w:rsidR="004B1277">
        <w:rPr>
          <w:rFonts w:ascii="Times New Roman" w:hAnsi="Times New Roman" w:cs="Times New Roman"/>
          <w:sz w:val="24"/>
          <w:szCs w:val="24"/>
        </w:rPr>
        <w:t xml:space="preserve">by Mr. </w:t>
      </w:r>
      <w:r w:rsidR="00E75835">
        <w:rPr>
          <w:rFonts w:ascii="Times New Roman" w:hAnsi="Times New Roman" w:cs="Times New Roman"/>
          <w:sz w:val="24"/>
          <w:szCs w:val="24"/>
        </w:rPr>
        <w:t>Porter Brownlee</w:t>
      </w:r>
      <w:r w:rsidR="004B1277">
        <w:rPr>
          <w:rFonts w:ascii="Times New Roman" w:hAnsi="Times New Roman" w:cs="Times New Roman"/>
          <w:sz w:val="24"/>
          <w:szCs w:val="24"/>
        </w:rPr>
        <w:t xml:space="preserve">, </w:t>
      </w:r>
      <w:r w:rsidR="00B20746">
        <w:rPr>
          <w:rFonts w:ascii="Times New Roman" w:hAnsi="Times New Roman" w:cs="Times New Roman"/>
          <w:sz w:val="24"/>
          <w:szCs w:val="24"/>
        </w:rPr>
        <w:t>Board C</w:t>
      </w:r>
      <w:r w:rsidR="004B1277">
        <w:rPr>
          <w:rFonts w:ascii="Times New Roman" w:hAnsi="Times New Roman" w:cs="Times New Roman"/>
          <w:sz w:val="24"/>
          <w:szCs w:val="24"/>
        </w:rPr>
        <w:t>hair, at 1:</w:t>
      </w:r>
      <w:r w:rsidR="00B20746">
        <w:rPr>
          <w:rFonts w:ascii="Times New Roman" w:hAnsi="Times New Roman" w:cs="Times New Roman"/>
          <w:sz w:val="24"/>
          <w:szCs w:val="24"/>
        </w:rPr>
        <w:t>0</w:t>
      </w:r>
      <w:r w:rsidR="00E75835">
        <w:rPr>
          <w:rFonts w:ascii="Times New Roman" w:hAnsi="Times New Roman" w:cs="Times New Roman"/>
          <w:sz w:val="24"/>
          <w:szCs w:val="24"/>
        </w:rPr>
        <w:t>6</w:t>
      </w:r>
      <w:r w:rsidR="004B1277">
        <w:rPr>
          <w:rFonts w:ascii="Times New Roman" w:hAnsi="Times New Roman" w:cs="Times New Roman"/>
          <w:sz w:val="24"/>
          <w:szCs w:val="24"/>
        </w:rPr>
        <w:t xml:space="preserve"> p.m., </w:t>
      </w:r>
      <w:r w:rsidR="00B20746">
        <w:rPr>
          <w:rFonts w:ascii="Times New Roman" w:hAnsi="Times New Roman" w:cs="Times New Roman"/>
          <w:sz w:val="24"/>
          <w:szCs w:val="24"/>
        </w:rPr>
        <w:t xml:space="preserve">Wednesday </w:t>
      </w:r>
      <w:r w:rsidR="00127662">
        <w:rPr>
          <w:rFonts w:ascii="Times New Roman" w:hAnsi="Times New Roman" w:cs="Times New Roman"/>
          <w:sz w:val="24"/>
          <w:szCs w:val="24"/>
        </w:rPr>
        <w:t>July</w:t>
      </w:r>
      <w:r w:rsidR="00B20746">
        <w:rPr>
          <w:rFonts w:ascii="Times New Roman" w:hAnsi="Times New Roman" w:cs="Times New Roman"/>
          <w:sz w:val="24"/>
          <w:szCs w:val="24"/>
        </w:rPr>
        <w:t xml:space="preserve"> 13</w:t>
      </w:r>
      <w:r w:rsidR="00463779">
        <w:rPr>
          <w:rFonts w:ascii="Times New Roman" w:hAnsi="Times New Roman" w:cs="Times New Roman"/>
          <w:sz w:val="24"/>
          <w:szCs w:val="24"/>
        </w:rPr>
        <w:t xml:space="preserve">, </w:t>
      </w:r>
      <w:r w:rsidR="004B1277">
        <w:rPr>
          <w:rFonts w:ascii="Times New Roman" w:hAnsi="Times New Roman" w:cs="Times New Roman"/>
          <w:sz w:val="24"/>
          <w:szCs w:val="24"/>
        </w:rPr>
        <w:t xml:space="preserve">with </w:t>
      </w:r>
      <w:r w:rsidR="009960A4">
        <w:rPr>
          <w:rFonts w:ascii="Times New Roman" w:hAnsi="Times New Roman" w:cs="Times New Roman"/>
          <w:sz w:val="24"/>
          <w:szCs w:val="24"/>
        </w:rPr>
        <w:t>three</w:t>
      </w:r>
      <w:r w:rsidR="004B1277">
        <w:rPr>
          <w:rFonts w:ascii="Times New Roman" w:hAnsi="Times New Roman" w:cs="Times New Roman"/>
          <w:sz w:val="24"/>
          <w:szCs w:val="24"/>
        </w:rPr>
        <w:t xml:space="preserve"> board members present.</w:t>
      </w:r>
    </w:p>
    <w:p w14:paraId="4F7F22DB" w14:textId="5B6903D3" w:rsidR="00AB2CFA" w:rsidRDefault="00AB2CFA" w:rsidP="00B20746">
      <w:pPr>
        <w:spacing w:after="0"/>
        <w:ind w:right="-432"/>
        <w:jc w:val="both"/>
        <w:rPr>
          <w:rFonts w:ascii="Times New Roman" w:hAnsi="Times New Roman" w:cs="Times New Roman"/>
          <w:sz w:val="24"/>
          <w:szCs w:val="24"/>
        </w:rPr>
      </w:pPr>
    </w:p>
    <w:p w14:paraId="66C48E71" w14:textId="096C106F" w:rsidR="00AB2CFA" w:rsidRDefault="00AB2CFA" w:rsidP="00B20746">
      <w:pPr>
        <w:spacing w:after="0"/>
        <w:ind w:right="-432"/>
        <w:jc w:val="both"/>
        <w:rPr>
          <w:rFonts w:ascii="Times New Roman" w:hAnsi="Times New Roman" w:cs="Times New Roman"/>
          <w:sz w:val="24"/>
          <w:szCs w:val="24"/>
        </w:rPr>
      </w:pPr>
    </w:p>
    <w:p w14:paraId="294F810D" w14:textId="261BF52A" w:rsidR="004B1277" w:rsidRDefault="004B127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2:</w:t>
      </w:r>
      <w:r>
        <w:rPr>
          <w:rFonts w:ascii="Times New Roman" w:hAnsi="Times New Roman" w:cs="Times New Roman"/>
          <w:sz w:val="24"/>
          <w:szCs w:val="24"/>
        </w:rPr>
        <w:tab/>
      </w:r>
      <w:r>
        <w:rPr>
          <w:rFonts w:ascii="Times New Roman" w:hAnsi="Times New Roman" w:cs="Times New Roman"/>
          <w:b/>
          <w:bCs/>
          <w:sz w:val="24"/>
          <w:szCs w:val="24"/>
        </w:rPr>
        <w:t xml:space="preserve">REVIEW AND APPROVAL OF </w:t>
      </w:r>
      <w:r w:rsidR="00B20746">
        <w:rPr>
          <w:rFonts w:ascii="Times New Roman" w:hAnsi="Times New Roman" w:cs="Times New Roman"/>
          <w:b/>
          <w:bCs/>
          <w:sz w:val="24"/>
          <w:szCs w:val="24"/>
        </w:rPr>
        <w:t>J</w:t>
      </w:r>
      <w:r w:rsidR="009960A4">
        <w:rPr>
          <w:rFonts w:ascii="Times New Roman" w:hAnsi="Times New Roman" w:cs="Times New Roman"/>
          <w:b/>
          <w:bCs/>
          <w:sz w:val="24"/>
          <w:szCs w:val="24"/>
        </w:rPr>
        <w:t>ANUARY</w:t>
      </w:r>
      <w:r>
        <w:rPr>
          <w:rFonts w:ascii="Times New Roman" w:hAnsi="Times New Roman" w:cs="Times New Roman"/>
          <w:b/>
          <w:bCs/>
          <w:sz w:val="24"/>
          <w:szCs w:val="24"/>
        </w:rPr>
        <w:t xml:space="preserve"> </w:t>
      </w:r>
      <w:r w:rsidR="009960A4">
        <w:rPr>
          <w:rFonts w:ascii="Times New Roman" w:hAnsi="Times New Roman" w:cs="Times New Roman"/>
          <w:b/>
          <w:bCs/>
          <w:sz w:val="24"/>
          <w:szCs w:val="24"/>
        </w:rPr>
        <w:t>12</w:t>
      </w:r>
      <w:r>
        <w:rPr>
          <w:rFonts w:ascii="Times New Roman" w:hAnsi="Times New Roman" w:cs="Times New Roman"/>
          <w:b/>
          <w:bCs/>
          <w:sz w:val="24"/>
          <w:szCs w:val="24"/>
        </w:rPr>
        <w:t>, 202</w:t>
      </w:r>
      <w:r w:rsidR="009960A4">
        <w:rPr>
          <w:rFonts w:ascii="Times New Roman" w:hAnsi="Times New Roman" w:cs="Times New Roman"/>
          <w:b/>
          <w:bCs/>
          <w:sz w:val="24"/>
          <w:szCs w:val="24"/>
        </w:rPr>
        <w:t>2</w:t>
      </w:r>
      <w:r>
        <w:rPr>
          <w:rFonts w:ascii="Times New Roman" w:hAnsi="Times New Roman" w:cs="Times New Roman"/>
          <w:b/>
          <w:bCs/>
          <w:sz w:val="24"/>
          <w:szCs w:val="24"/>
        </w:rPr>
        <w:t xml:space="preserve"> MINUTES</w:t>
      </w:r>
    </w:p>
    <w:p w14:paraId="7484AFA5" w14:textId="6E45E67B" w:rsidR="004B1277" w:rsidRDefault="004B1277" w:rsidP="00B20746">
      <w:pPr>
        <w:spacing w:after="0"/>
        <w:ind w:right="-432"/>
        <w:jc w:val="both"/>
        <w:rPr>
          <w:rFonts w:ascii="Times New Roman" w:hAnsi="Times New Roman" w:cs="Times New Roman"/>
          <w:b/>
          <w:bCs/>
          <w:sz w:val="24"/>
          <w:szCs w:val="24"/>
        </w:rPr>
      </w:pPr>
    </w:p>
    <w:p w14:paraId="463965DF" w14:textId="78EAFBEA" w:rsidR="007A5C87" w:rsidRDefault="00490044" w:rsidP="00B20746">
      <w:pPr>
        <w:spacing w:after="0"/>
        <w:ind w:right="-432"/>
        <w:jc w:val="both"/>
        <w:rPr>
          <w:rFonts w:ascii="Times New Roman" w:hAnsi="Times New Roman" w:cs="Times New Roman"/>
          <w:sz w:val="24"/>
          <w:szCs w:val="24"/>
        </w:rPr>
      </w:pPr>
      <w:r>
        <w:rPr>
          <w:rFonts w:ascii="Times New Roman" w:hAnsi="Times New Roman" w:cs="Times New Roman"/>
          <w:sz w:val="24"/>
          <w:szCs w:val="24"/>
        </w:rPr>
        <w:t xml:space="preserve">Mr. </w:t>
      </w:r>
      <w:r w:rsidR="001E64F8">
        <w:rPr>
          <w:rFonts w:ascii="Times New Roman" w:hAnsi="Times New Roman" w:cs="Times New Roman"/>
          <w:sz w:val="24"/>
          <w:szCs w:val="24"/>
        </w:rPr>
        <w:t>Porter Brownlee</w:t>
      </w:r>
      <w:r>
        <w:rPr>
          <w:rFonts w:ascii="Times New Roman" w:hAnsi="Times New Roman" w:cs="Times New Roman"/>
          <w:sz w:val="24"/>
          <w:szCs w:val="24"/>
        </w:rPr>
        <w:t>, Chair</w:t>
      </w:r>
      <w:r w:rsidR="00463779">
        <w:rPr>
          <w:rFonts w:ascii="Times New Roman" w:hAnsi="Times New Roman" w:cs="Times New Roman"/>
          <w:sz w:val="24"/>
          <w:szCs w:val="24"/>
        </w:rPr>
        <w:t>,</w:t>
      </w:r>
      <w:r w:rsidR="007A5C87">
        <w:rPr>
          <w:rFonts w:ascii="Times New Roman" w:hAnsi="Times New Roman" w:cs="Times New Roman"/>
          <w:sz w:val="24"/>
          <w:szCs w:val="24"/>
        </w:rPr>
        <w:t xml:space="preserve"> asked if all members had received and reviewed the minutes from the </w:t>
      </w:r>
      <w:r w:rsidR="001E64F8">
        <w:rPr>
          <w:rFonts w:ascii="Times New Roman" w:hAnsi="Times New Roman" w:cs="Times New Roman"/>
          <w:sz w:val="24"/>
          <w:szCs w:val="24"/>
        </w:rPr>
        <w:t>April</w:t>
      </w:r>
      <w:r w:rsidR="00B20746">
        <w:rPr>
          <w:rFonts w:ascii="Times New Roman" w:hAnsi="Times New Roman" w:cs="Times New Roman"/>
          <w:sz w:val="24"/>
          <w:szCs w:val="24"/>
        </w:rPr>
        <w:t xml:space="preserve"> </w:t>
      </w:r>
      <w:r w:rsidR="007A5C87">
        <w:rPr>
          <w:rFonts w:ascii="Times New Roman" w:hAnsi="Times New Roman" w:cs="Times New Roman"/>
          <w:sz w:val="24"/>
          <w:szCs w:val="24"/>
        </w:rPr>
        <w:t>202</w:t>
      </w:r>
      <w:r w:rsidR="009960A4">
        <w:rPr>
          <w:rFonts w:ascii="Times New Roman" w:hAnsi="Times New Roman" w:cs="Times New Roman"/>
          <w:sz w:val="24"/>
          <w:szCs w:val="24"/>
        </w:rPr>
        <w:t>2</w:t>
      </w:r>
      <w:r w:rsidR="007A5C87">
        <w:rPr>
          <w:rFonts w:ascii="Times New Roman" w:hAnsi="Times New Roman" w:cs="Times New Roman"/>
          <w:sz w:val="24"/>
          <w:szCs w:val="24"/>
        </w:rPr>
        <w:t xml:space="preserve"> meeting and if there were any questions, additions, or corrections.  </w:t>
      </w:r>
    </w:p>
    <w:p w14:paraId="363FA32C" w14:textId="77777777" w:rsidR="007A5C87" w:rsidRDefault="007A5C87" w:rsidP="00B20746">
      <w:pPr>
        <w:spacing w:after="0"/>
        <w:ind w:right="-432"/>
        <w:jc w:val="both"/>
        <w:rPr>
          <w:rFonts w:ascii="Times New Roman" w:hAnsi="Times New Roman" w:cs="Times New Roman"/>
          <w:sz w:val="24"/>
          <w:szCs w:val="24"/>
        </w:rPr>
      </w:pPr>
    </w:p>
    <w:p w14:paraId="58A1E148" w14:textId="5B458415" w:rsidR="007A5C87" w:rsidRPr="007A5C87" w:rsidRDefault="007A5C87" w:rsidP="00B20746">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There being none, </w:t>
      </w:r>
      <w:r w:rsidRPr="007A5C87">
        <w:rPr>
          <w:rFonts w:ascii="Times New Roman" w:hAnsi="Times New Roman" w:cs="Times New Roman"/>
          <w:b/>
          <w:bCs/>
          <w:sz w:val="24"/>
          <w:szCs w:val="24"/>
        </w:rPr>
        <w:t xml:space="preserve">Mr. </w:t>
      </w:r>
      <w:r w:rsidR="00456108">
        <w:rPr>
          <w:rFonts w:ascii="Times New Roman" w:hAnsi="Times New Roman" w:cs="Times New Roman"/>
          <w:b/>
          <w:bCs/>
          <w:sz w:val="24"/>
          <w:szCs w:val="24"/>
        </w:rPr>
        <w:t>Steven Blackwood</w:t>
      </w:r>
      <w:r w:rsidR="00490044">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made a motion to approve the </w:t>
      </w:r>
      <w:r w:rsidR="00456108">
        <w:rPr>
          <w:rFonts w:ascii="Times New Roman" w:hAnsi="Times New Roman" w:cs="Times New Roman"/>
          <w:b/>
          <w:bCs/>
          <w:sz w:val="24"/>
          <w:szCs w:val="24"/>
        </w:rPr>
        <w:t>April</w:t>
      </w:r>
      <w:r w:rsidR="009960A4">
        <w:rPr>
          <w:rFonts w:ascii="Times New Roman" w:hAnsi="Times New Roman" w:cs="Times New Roman"/>
          <w:b/>
          <w:bCs/>
          <w:sz w:val="24"/>
          <w:szCs w:val="24"/>
        </w:rPr>
        <w:t xml:space="preserve"> 1</w:t>
      </w:r>
      <w:r w:rsidR="00456108">
        <w:rPr>
          <w:rFonts w:ascii="Times New Roman" w:hAnsi="Times New Roman" w:cs="Times New Roman"/>
          <w:b/>
          <w:bCs/>
          <w:sz w:val="24"/>
          <w:szCs w:val="24"/>
        </w:rPr>
        <w:t>3</w:t>
      </w:r>
      <w:r w:rsidR="009960A4">
        <w:rPr>
          <w:rFonts w:ascii="Times New Roman" w:hAnsi="Times New Roman" w:cs="Times New Roman"/>
          <w:b/>
          <w:bCs/>
          <w:sz w:val="24"/>
          <w:szCs w:val="24"/>
        </w:rPr>
        <w:t>, 2022</w:t>
      </w:r>
      <w:r w:rsidRPr="007A5C87">
        <w:rPr>
          <w:rFonts w:ascii="Times New Roman" w:hAnsi="Times New Roman" w:cs="Times New Roman"/>
          <w:b/>
          <w:bCs/>
          <w:sz w:val="24"/>
          <w:szCs w:val="24"/>
        </w:rPr>
        <w:t xml:space="preserve">, minutes.  </w:t>
      </w:r>
    </w:p>
    <w:p w14:paraId="12F45F81" w14:textId="2DC70254" w:rsidR="004B1277" w:rsidRDefault="007A5C87" w:rsidP="00B20746">
      <w:pPr>
        <w:spacing w:after="0"/>
        <w:ind w:right="-432"/>
        <w:jc w:val="both"/>
        <w:rPr>
          <w:rFonts w:ascii="Times New Roman" w:hAnsi="Times New Roman" w:cs="Times New Roman"/>
          <w:b/>
          <w:bCs/>
          <w:sz w:val="24"/>
          <w:szCs w:val="24"/>
        </w:rPr>
      </w:pPr>
      <w:r w:rsidRPr="007A5C87">
        <w:rPr>
          <w:rFonts w:ascii="Times New Roman" w:hAnsi="Times New Roman" w:cs="Times New Roman"/>
          <w:b/>
          <w:bCs/>
          <w:sz w:val="24"/>
          <w:szCs w:val="24"/>
        </w:rPr>
        <w:t xml:space="preserve">Mr. </w:t>
      </w:r>
      <w:r w:rsidR="00456108">
        <w:rPr>
          <w:rFonts w:ascii="Times New Roman" w:hAnsi="Times New Roman" w:cs="Times New Roman"/>
          <w:b/>
          <w:bCs/>
          <w:sz w:val="24"/>
          <w:szCs w:val="24"/>
        </w:rPr>
        <w:t>Porter Brownlee</w:t>
      </w:r>
      <w:r w:rsidRPr="007A5C87">
        <w:rPr>
          <w:rFonts w:ascii="Times New Roman" w:hAnsi="Times New Roman" w:cs="Times New Roman"/>
          <w:b/>
          <w:bCs/>
          <w:sz w:val="24"/>
          <w:szCs w:val="24"/>
        </w:rPr>
        <w:t xml:space="preserve"> seconded the motion. </w:t>
      </w:r>
      <w:r w:rsidR="00DB47AF">
        <w:rPr>
          <w:rFonts w:ascii="Times New Roman" w:hAnsi="Times New Roman" w:cs="Times New Roman"/>
          <w:b/>
          <w:bCs/>
          <w:sz w:val="24"/>
          <w:szCs w:val="24"/>
        </w:rPr>
        <w:t xml:space="preserve"> </w:t>
      </w:r>
      <w:r w:rsidRPr="007A5C87">
        <w:rPr>
          <w:rFonts w:ascii="Times New Roman" w:hAnsi="Times New Roman" w:cs="Times New Roman"/>
          <w:b/>
          <w:bCs/>
          <w:sz w:val="24"/>
          <w:szCs w:val="24"/>
        </w:rPr>
        <w:t>Motion was approved.</w:t>
      </w:r>
    </w:p>
    <w:p w14:paraId="25B3E874" w14:textId="503CE7AC" w:rsidR="00173905" w:rsidRDefault="00173905" w:rsidP="007A5C87">
      <w:pPr>
        <w:spacing w:after="0"/>
        <w:ind w:right="-706"/>
        <w:jc w:val="both"/>
        <w:rPr>
          <w:rFonts w:ascii="Times New Roman" w:hAnsi="Times New Roman" w:cs="Times New Roman"/>
          <w:b/>
          <w:bCs/>
          <w:sz w:val="24"/>
          <w:szCs w:val="24"/>
        </w:rPr>
      </w:pPr>
    </w:p>
    <w:p w14:paraId="4B909E94" w14:textId="06207F97" w:rsidR="00C42C55" w:rsidRDefault="00C42C55" w:rsidP="007A5C87">
      <w:pPr>
        <w:spacing w:after="0"/>
        <w:ind w:right="-706"/>
        <w:jc w:val="both"/>
        <w:rPr>
          <w:rFonts w:ascii="Times New Roman" w:hAnsi="Times New Roman" w:cs="Times New Roman"/>
          <w:b/>
          <w:bCs/>
          <w:sz w:val="24"/>
          <w:szCs w:val="24"/>
        </w:rPr>
      </w:pPr>
    </w:p>
    <w:p w14:paraId="27CB85F2" w14:textId="77777777" w:rsidR="00C42C55" w:rsidRDefault="00C42C55" w:rsidP="007A5C87">
      <w:pPr>
        <w:spacing w:after="0"/>
        <w:ind w:right="-706"/>
        <w:jc w:val="both"/>
        <w:rPr>
          <w:rFonts w:ascii="Times New Roman" w:hAnsi="Times New Roman" w:cs="Times New Roman"/>
          <w:sz w:val="24"/>
          <w:szCs w:val="24"/>
        </w:rPr>
      </w:pPr>
    </w:p>
    <w:p w14:paraId="0FA633B1" w14:textId="6CA11F1B" w:rsidR="00A80149" w:rsidRDefault="00A80149" w:rsidP="007A5C87">
      <w:pPr>
        <w:spacing w:after="0"/>
        <w:ind w:right="-706"/>
        <w:jc w:val="both"/>
        <w:rPr>
          <w:rFonts w:ascii="Times New Roman" w:hAnsi="Times New Roman" w:cs="Times New Roman"/>
          <w:sz w:val="24"/>
          <w:szCs w:val="24"/>
        </w:rPr>
      </w:pPr>
    </w:p>
    <w:p w14:paraId="3F7411C2" w14:textId="77777777" w:rsidR="00A80149" w:rsidRDefault="00A80149" w:rsidP="00A80149">
      <w:pPr>
        <w:spacing w:after="0"/>
        <w:ind w:right="-706"/>
        <w:jc w:val="both"/>
        <w:rPr>
          <w:rFonts w:ascii="Times New Roman" w:hAnsi="Times New Roman" w:cs="Times New Roman"/>
          <w:b/>
          <w:bCs/>
          <w:sz w:val="24"/>
          <w:szCs w:val="24"/>
        </w:rPr>
      </w:pPr>
      <w:r>
        <w:rPr>
          <w:rFonts w:ascii="Times New Roman" w:hAnsi="Times New Roman" w:cs="Times New Roman"/>
          <w:sz w:val="24"/>
          <w:szCs w:val="24"/>
        </w:rPr>
        <w:lastRenderedPageBreak/>
        <w:t>Agenda Item 3:</w:t>
      </w:r>
      <w:r>
        <w:rPr>
          <w:rFonts w:ascii="Times New Roman" w:hAnsi="Times New Roman" w:cs="Times New Roman"/>
          <w:sz w:val="24"/>
          <w:szCs w:val="24"/>
        </w:rPr>
        <w:tab/>
      </w:r>
      <w:r>
        <w:rPr>
          <w:rFonts w:ascii="Times New Roman" w:hAnsi="Times New Roman" w:cs="Times New Roman"/>
          <w:b/>
          <w:bCs/>
          <w:sz w:val="24"/>
          <w:szCs w:val="24"/>
        </w:rPr>
        <w:t>DIVISION OF AGING ADULT AND BEHAVIORAL HEALTH SERVICES</w:t>
      </w:r>
    </w:p>
    <w:p w14:paraId="62DA1F75" w14:textId="77777777" w:rsidR="00A80149" w:rsidRDefault="00A80149" w:rsidP="00A80149">
      <w:pPr>
        <w:spacing w:after="0"/>
        <w:ind w:left="1440" w:right="-706" w:firstLine="720"/>
        <w:jc w:val="both"/>
        <w:rPr>
          <w:rFonts w:ascii="Times New Roman" w:hAnsi="Times New Roman" w:cs="Times New Roman"/>
          <w:b/>
          <w:bCs/>
          <w:sz w:val="24"/>
          <w:szCs w:val="24"/>
        </w:rPr>
      </w:pPr>
      <w:r>
        <w:rPr>
          <w:rFonts w:ascii="Times New Roman" w:hAnsi="Times New Roman" w:cs="Times New Roman"/>
          <w:b/>
          <w:bCs/>
          <w:sz w:val="24"/>
          <w:szCs w:val="24"/>
        </w:rPr>
        <w:t>QUARTERLY REPORT</w:t>
      </w:r>
    </w:p>
    <w:p w14:paraId="64F5BF7E" w14:textId="77777777" w:rsidR="00A80149" w:rsidRDefault="00A80149" w:rsidP="00A80149">
      <w:pPr>
        <w:spacing w:after="0"/>
        <w:ind w:right="-706"/>
        <w:jc w:val="both"/>
        <w:rPr>
          <w:rFonts w:ascii="Times New Roman" w:hAnsi="Times New Roman" w:cs="Times New Roman"/>
          <w:b/>
          <w:bCs/>
          <w:sz w:val="24"/>
          <w:szCs w:val="24"/>
        </w:rPr>
      </w:pPr>
    </w:p>
    <w:p w14:paraId="42C02582" w14:textId="0CBF733A" w:rsidR="00A80149" w:rsidRDefault="00A80149" w:rsidP="00A80149">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Mr. </w:t>
      </w:r>
      <w:r w:rsidR="00224B74">
        <w:rPr>
          <w:rFonts w:ascii="Times New Roman" w:hAnsi="Times New Roman" w:cs="Times New Roman"/>
          <w:sz w:val="24"/>
          <w:szCs w:val="24"/>
        </w:rPr>
        <w:t>James Scoggins</w:t>
      </w:r>
      <w:r>
        <w:rPr>
          <w:rFonts w:ascii="Times New Roman" w:hAnsi="Times New Roman" w:cs="Times New Roman"/>
          <w:sz w:val="24"/>
          <w:szCs w:val="24"/>
        </w:rPr>
        <w:t xml:space="preserve">, </w:t>
      </w:r>
      <w:r w:rsidR="00224B74">
        <w:rPr>
          <w:rFonts w:ascii="Times New Roman" w:hAnsi="Times New Roman" w:cs="Times New Roman"/>
          <w:sz w:val="24"/>
          <w:szCs w:val="24"/>
        </w:rPr>
        <w:t>Facility Administrator</w:t>
      </w:r>
      <w:r>
        <w:rPr>
          <w:rFonts w:ascii="Times New Roman" w:hAnsi="Times New Roman" w:cs="Times New Roman"/>
          <w:sz w:val="24"/>
          <w:szCs w:val="24"/>
        </w:rPr>
        <w:t>, presented the DAABHS report.</w:t>
      </w:r>
    </w:p>
    <w:p w14:paraId="309D8625" w14:textId="77777777" w:rsidR="00D822C4" w:rsidRDefault="00D822C4" w:rsidP="007A5C87">
      <w:pPr>
        <w:spacing w:after="0"/>
        <w:ind w:right="-706"/>
        <w:jc w:val="both"/>
        <w:rPr>
          <w:rFonts w:ascii="Times New Roman" w:hAnsi="Times New Roman" w:cs="Times New Roman"/>
          <w:sz w:val="24"/>
          <w:szCs w:val="24"/>
        </w:rPr>
      </w:pPr>
    </w:p>
    <w:p w14:paraId="051A76F2" w14:textId="227D0109" w:rsidR="005335E1" w:rsidRDefault="005335E1" w:rsidP="007A5C87">
      <w:pPr>
        <w:spacing w:after="0"/>
        <w:ind w:right="-706"/>
        <w:jc w:val="both"/>
        <w:rPr>
          <w:rFonts w:ascii="Times New Roman" w:hAnsi="Times New Roman" w:cs="Times New Roman"/>
          <w:sz w:val="24"/>
          <w:szCs w:val="24"/>
        </w:rPr>
      </w:pPr>
      <w:r>
        <w:rPr>
          <w:rFonts w:ascii="Times New Roman" w:hAnsi="Times New Roman" w:cs="Times New Roman"/>
          <w:sz w:val="24"/>
          <w:szCs w:val="24"/>
        </w:rPr>
        <w:t>Arkansas State Hospital</w:t>
      </w:r>
      <w:r w:rsidR="00173905">
        <w:rPr>
          <w:rFonts w:ascii="Times New Roman" w:hAnsi="Times New Roman" w:cs="Times New Roman"/>
          <w:sz w:val="24"/>
          <w:szCs w:val="24"/>
        </w:rPr>
        <w:t xml:space="preserve"> (ASH)</w:t>
      </w:r>
    </w:p>
    <w:p w14:paraId="54A5384F" w14:textId="77777777" w:rsidR="005335E1" w:rsidRDefault="005335E1" w:rsidP="007A5C87">
      <w:pPr>
        <w:spacing w:after="0"/>
        <w:ind w:right="-706"/>
        <w:jc w:val="both"/>
        <w:rPr>
          <w:rFonts w:ascii="Times New Roman" w:hAnsi="Times New Roman" w:cs="Times New Roman"/>
          <w:sz w:val="24"/>
          <w:szCs w:val="24"/>
        </w:rPr>
      </w:pPr>
    </w:p>
    <w:p w14:paraId="600FC4C2" w14:textId="489EF6CB" w:rsidR="00ED44E6" w:rsidRPr="00050B03" w:rsidRDefault="007424A9" w:rsidP="00ED44E6">
      <w:pPr>
        <w:pStyle w:val="ListParagraph"/>
        <w:numPr>
          <w:ilvl w:val="0"/>
          <w:numId w:val="1"/>
        </w:numPr>
        <w:rPr>
          <w:rFonts w:ascii="Times New Roman" w:hAnsi="Times New Roman" w:cs="Times New Roman"/>
          <w:sz w:val="24"/>
          <w:szCs w:val="24"/>
        </w:rPr>
      </w:pPr>
      <w:r w:rsidRPr="00050B03">
        <w:rPr>
          <w:rFonts w:ascii="Times New Roman" w:hAnsi="Times New Roman" w:cs="Times New Roman"/>
          <w:sz w:val="24"/>
          <w:szCs w:val="24"/>
        </w:rPr>
        <w:t>The project to install additional fencing for added security to prevent elopements at a cost of $28,566.25 was approved by the SIS Board at the April 8, 2020, meeting. Division of Building Authority (DBA) approved this project, it is now in the final review phase prior to bid request.</w:t>
      </w:r>
    </w:p>
    <w:p w14:paraId="156EB1AD" w14:textId="77777777" w:rsidR="00ED44E6" w:rsidRPr="00050B03" w:rsidRDefault="00ED44E6" w:rsidP="00ED44E6">
      <w:pPr>
        <w:pStyle w:val="NoSpacing"/>
      </w:pPr>
    </w:p>
    <w:p w14:paraId="746F50E3" w14:textId="2858219D" w:rsidR="00526EDD" w:rsidRPr="00050B03" w:rsidRDefault="00ED4A63" w:rsidP="007612A0">
      <w:pPr>
        <w:pStyle w:val="ListParagraph"/>
        <w:numPr>
          <w:ilvl w:val="0"/>
          <w:numId w:val="1"/>
        </w:numPr>
        <w:tabs>
          <w:tab w:val="left" w:pos="1080"/>
        </w:tabs>
        <w:spacing w:after="0"/>
        <w:ind w:right="-252"/>
        <w:rPr>
          <w:rFonts w:ascii="Times New Roman" w:hAnsi="Times New Roman" w:cs="Times New Roman"/>
          <w:sz w:val="24"/>
          <w:szCs w:val="24"/>
        </w:rPr>
      </w:pPr>
      <w:r w:rsidRPr="00050B03">
        <w:rPr>
          <w:rFonts w:ascii="Times New Roman" w:hAnsi="Times New Roman" w:cs="Times New Roman"/>
          <w:sz w:val="24"/>
          <w:szCs w:val="24"/>
        </w:rPr>
        <w:t>The project for a courtyard on the southeast side of the adolescent building, Unit D, with an approximate square footage of 30,000 at a cost of $246,749 was approved by the SIS Board at the April 8, 2020, meeting. DBA has approved this project and is now in the final review phase prior to bid request.</w:t>
      </w:r>
    </w:p>
    <w:p w14:paraId="6F8F80D5" w14:textId="77777777" w:rsidR="00224B74" w:rsidRPr="00050B03" w:rsidRDefault="00224B74" w:rsidP="00224B74">
      <w:pPr>
        <w:pStyle w:val="ListParagraph"/>
        <w:rPr>
          <w:rFonts w:ascii="Times New Roman" w:hAnsi="Times New Roman" w:cs="Times New Roman"/>
          <w:sz w:val="24"/>
          <w:szCs w:val="24"/>
        </w:rPr>
      </w:pPr>
    </w:p>
    <w:p w14:paraId="4C4E2DBD" w14:textId="10783238" w:rsidR="00A16622" w:rsidRPr="00E16DC9" w:rsidRDefault="00224B74" w:rsidP="00E16DC9">
      <w:pPr>
        <w:pStyle w:val="ListParagraph"/>
        <w:numPr>
          <w:ilvl w:val="0"/>
          <w:numId w:val="1"/>
        </w:numPr>
        <w:tabs>
          <w:tab w:val="left" w:pos="1080"/>
        </w:tabs>
        <w:spacing w:after="0"/>
        <w:ind w:right="-252"/>
        <w:rPr>
          <w:rFonts w:ascii="Times New Roman" w:hAnsi="Times New Roman" w:cs="Times New Roman"/>
          <w:sz w:val="24"/>
          <w:szCs w:val="24"/>
        </w:rPr>
      </w:pPr>
      <w:r w:rsidRPr="00050B03">
        <w:rPr>
          <w:rFonts w:ascii="Times New Roman" w:hAnsi="Times New Roman" w:cs="Times New Roman"/>
          <w:sz w:val="24"/>
          <w:szCs w:val="24"/>
        </w:rPr>
        <w:t xml:space="preserve">The forensic unit bathroom and shower tiles need to be replaced with an epoxy flooring because the tile is chipping, and grout is holding odors. The epoxy flooring is more durable and easier to clean. </w:t>
      </w:r>
      <w:r w:rsidR="00050B03" w:rsidRPr="00050B03">
        <w:rPr>
          <w:rFonts w:ascii="Times New Roman" w:hAnsi="Times New Roman" w:cs="Times New Roman"/>
          <w:sz w:val="24"/>
          <w:szCs w:val="24"/>
        </w:rPr>
        <w:t>ASH is awaiting a new quote for cost of the project. In the meantime, we continue to follow an alternative cleaning schedule and temporary repairs are being made.</w:t>
      </w:r>
    </w:p>
    <w:p w14:paraId="63A68ECA" w14:textId="172DBD18" w:rsidR="00A16622" w:rsidRDefault="00A16622" w:rsidP="00A16622">
      <w:pPr>
        <w:pStyle w:val="ListParagraph"/>
        <w:tabs>
          <w:tab w:val="left" w:pos="1080"/>
        </w:tabs>
        <w:spacing w:after="0"/>
        <w:ind w:right="-252"/>
        <w:rPr>
          <w:rFonts w:ascii="Times New Roman" w:hAnsi="Times New Roman" w:cs="Times New Roman"/>
          <w:sz w:val="24"/>
          <w:szCs w:val="24"/>
        </w:rPr>
      </w:pPr>
    </w:p>
    <w:p w14:paraId="074599C3" w14:textId="57ED900C" w:rsidR="00A16622" w:rsidRDefault="00A16622" w:rsidP="00A16622">
      <w:pPr>
        <w:pStyle w:val="ListParagraph"/>
        <w:numPr>
          <w:ilvl w:val="0"/>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Due to recent JC survey, ASH will be required to take immediate action to reduce ligature points on these items:</w:t>
      </w:r>
    </w:p>
    <w:p w14:paraId="4FBBF539" w14:textId="20C55EA8"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Replacing all hinges in patient bedrooms, bathrooms, and group rooms with a continuous style hinge – completed</w:t>
      </w:r>
    </w:p>
    <w:p w14:paraId="4B95DF98" w14:textId="51BA75A4"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and additions of door closures for group and storage rooms connected to patient care areas – completed, cost for this and hinges was $255,000</w:t>
      </w:r>
    </w:p>
    <w:p w14:paraId="793FE63F" w14:textId="20C57A76" w:rsidR="00A16622" w:rsidRDefault="00A16622"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Replacement of all HVAC ceiling grills about 65% complete and targeted to finish in April. Cost of $80,870</w:t>
      </w:r>
    </w:p>
    <w:p w14:paraId="52F7D157" w14:textId="7D7294D9" w:rsidR="00CC627A" w:rsidRPr="00386E90" w:rsidRDefault="00CC627A" w:rsidP="00A16622">
      <w:pPr>
        <w:pStyle w:val="ListParagraph"/>
        <w:numPr>
          <w:ilvl w:val="1"/>
          <w:numId w:val="1"/>
        </w:numPr>
        <w:tabs>
          <w:tab w:val="left" w:pos="1080"/>
        </w:tabs>
        <w:spacing w:after="0"/>
        <w:ind w:right="-252"/>
        <w:rPr>
          <w:rFonts w:ascii="Times New Roman" w:hAnsi="Times New Roman" w:cs="Times New Roman"/>
          <w:sz w:val="24"/>
          <w:szCs w:val="24"/>
        </w:rPr>
      </w:pPr>
      <w:r>
        <w:rPr>
          <w:rFonts w:ascii="Times New Roman" w:hAnsi="Times New Roman" w:cs="Times New Roman"/>
          <w:sz w:val="24"/>
          <w:szCs w:val="24"/>
        </w:rPr>
        <w:t>Presently awaiting return of JC surveyor to inspect work and release us from the finding.</w:t>
      </w:r>
    </w:p>
    <w:p w14:paraId="6234595C" w14:textId="77777777" w:rsidR="00C6470E" w:rsidRDefault="00C6470E" w:rsidP="00C6470E">
      <w:pPr>
        <w:pStyle w:val="ListParagraph"/>
        <w:spacing w:after="0"/>
        <w:ind w:right="-252"/>
        <w:jc w:val="both"/>
        <w:rPr>
          <w:rFonts w:ascii="Times New Roman" w:hAnsi="Times New Roman" w:cs="Times New Roman"/>
          <w:sz w:val="24"/>
          <w:szCs w:val="24"/>
        </w:rPr>
      </w:pPr>
    </w:p>
    <w:p w14:paraId="5865D461" w14:textId="6C671966" w:rsidR="00A80149" w:rsidRDefault="007E436A" w:rsidP="007E436A">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Arkansas </w:t>
      </w:r>
      <w:r w:rsidRPr="00C6470E">
        <w:rPr>
          <w:rFonts w:ascii="Times New Roman" w:hAnsi="Times New Roman" w:cs="Times New Roman"/>
          <w:sz w:val="24"/>
          <w:szCs w:val="24"/>
        </w:rPr>
        <w:t>Health Center</w:t>
      </w:r>
      <w:r>
        <w:rPr>
          <w:rFonts w:ascii="Times New Roman" w:hAnsi="Times New Roman" w:cs="Times New Roman"/>
          <w:sz w:val="24"/>
          <w:szCs w:val="24"/>
        </w:rPr>
        <w:t xml:space="preserve"> (AHC)</w:t>
      </w:r>
    </w:p>
    <w:p w14:paraId="4A464B60" w14:textId="05C67C51" w:rsidR="007E436A" w:rsidRPr="00423DE7" w:rsidRDefault="007E436A" w:rsidP="007E436A">
      <w:pPr>
        <w:spacing w:after="0"/>
        <w:ind w:right="-706"/>
        <w:jc w:val="both"/>
        <w:rPr>
          <w:rFonts w:ascii="Times New Roman" w:hAnsi="Times New Roman" w:cs="Times New Roman"/>
          <w:sz w:val="20"/>
          <w:szCs w:val="20"/>
        </w:rPr>
      </w:pPr>
    </w:p>
    <w:p w14:paraId="5498F115" w14:textId="03B31863" w:rsidR="00AF0BAA"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 of $206,000 for Building 80 (approved in October 2021 meeting) was submitted to Division of Building Authority (DBA) for review. Building 80 came in over budget and is back in for review. The new budget is $307,693.</w:t>
      </w:r>
    </w:p>
    <w:p w14:paraId="08BB44BE" w14:textId="13C50797"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roof estimates for Cottage 12 and the Chapel were requested from Morris and Associates. Eric Goins is obtaining bids for the roof of Cottage 12 and waiting on the third bid.</w:t>
      </w:r>
    </w:p>
    <w:p w14:paraId="08C0D871" w14:textId="4A599D90" w:rsidR="00C47F68" w:rsidRDefault="00C47F68"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UPDATE: Bid came in at $15,620.48 from Cornerstone Construction</w:t>
      </w:r>
    </w:p>
    <w:p w14:paraId="2F33DF89" w14:textId="66EA12F0" w:rsidR="00A16622" w:rsidRDefault="00A16622" w:rsidP="00A16622">
      <w:pPr>
        <w:pStyle w:val="ListParagraph"/>
        <w:numPr>
          <w:ilvl w:val="0"/>
          <w:numId w:val="1"/>
        </w:numPr>
        <w:spacing w:after="0"/>
        <w:ind w:right="-432"/>
        <w:jc w:val="both"/>
        <w:rPr>
          <w:rFonts w:ascii="Times New Roman" w:hAnsi="Times New Roman" w:cs="Times New Roman"/>
          <w:sz w:val="24"/>
          <w:szCs w:val="24"/>
        </w:rPr>
      </w:pPr>
      <w:r>
        <w:rPr>
          <w:rFonts w:ascii="Times New Roman" w:hAnsi="Times New Roman" w:cs="Times New Roman"/>
          <w:sz w:val="24"/>
          <w:szCs w:val="24"/>
        </w:rPr>
        <w:t>The Chapel estimate has been submitted to DBA for review, the budget is $75,000</w:t>
      </w:r>
    </w:p>
    <w:p w14:paraId="3CE56EA9" w14:textId="2A55D42A" w:rsidR="00A16622" w:rsidRPr="00A16622" w:rsidRDefault="00A16622" w:rsidP="00A16622">
      <w:pPr>
        <w:pStyle w:val="NoSpacing"/>
        <w:numPr>
          <w:ilvl w:val="0"/>
          <w:numId w:val="1"/>
        </w:numPr>
        <w:jc w:val="both"/>
        <w:rPr>
          <w:sz w:val="24"/>
          <w:szCs w:val="24"/>
        </w:rPr>
      </w:pPr>
      <w:r>
        <w:rPr>
          <w:sz w:val="24"/>
          <w:szCs w:val="24"/>
        </w:rPr>
        <w:t xml:space="preserve">At the July 2020 meeting the Board approved requesting bids on the activity room addition project at an estimated cost of $300.000.  The updated estimated cost is $598,052, submitted to DBA for review.  Project is under review.     </w:t>
      </w:r>
    </w:p>
    <w:p w14:paraId="4D53C827" w14:textId="32E77F4F" w:rsidR="00555116" w:rsidRPr="00423DE7" w:rsidRDefault="00AF0BAA" w:rsidP="00AF0BAA">
      <w:pPr>
        <w:pStyle w:val="ListParagraph"/>
        <w:spacing w:after="0"/>
        <w:ind w:right="-432"/>
        <w:jc w:val="both"/>
        <w:rPr>
          <w:rFonts w:ascii="Times New Roman" w:hAnsi="Times New Roman" w:cs="Times New Roman"/>
          <w:sz w:val="20"/>
          <w:szCs w:val="20"/>
        </w:rPr>
      </w:pPr>
      <w:r>
        <w:rPr>
          <w:rFonts w:ascii="Times New Roman" w:hAnsi="Times New Roman" w:cs="Times New Roman"/>
          <w:sz w:val="24"/>
          <w:szCs w:val="24"/>
        </w:rPr>
        <w:lastRenderedPageBreak/>
        <w:t xml:space="preserve"> </w:t>
      </w:r>
    </w:p>
    <w:p w14:paraId="325C1739" w14:textId="6CC240BC" w:rsidR="00AB0D60" w:rsidRDefault="00AB0D60" w:rsidP="00AB0D60">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made a motion to a</w:t>
      </w:r>
      <w:r>
        <w:rPr>
          <w:rFonts w:ascii="Times New Roman" w:hAnsi="Times New Roman" w:cs="Times New Roman"/>
          <w:b/>
          <w:bCs/>
          <w:sz w:val="24"/>
          <w:szCs w:val="24"/>
        </w:rPr>
        <w:t>ccept</w:t>
      </w:r>
      <w:r w:rsidRPr="007A5C87">
        <w:rPr>
          <w:rFonts w:ascii="Times New Roman" w:hAnsi="Times New Roman" w:cs="Times New Roman"/>
          <w:b/>
          <w:bCs/>
          <w:sz w:val="24"/>
          <w:szCs w:val="24"/>
        </w:rPr>
        <w:t xml:space="preserve"> the</w:t>
      </w:r>
      <w:r>
        <w:rPr>
          <w:rFonts w:ascii="Times New Roman" w:hAnsi="Times New Roman" w:cs="Times New Roman"/>
          <w:b/>
          <w:bCs/>
          <w:sz w:val="24"/>
          <w:szCs w:val="24"/>
        </w:rPr>
        <w:t xml:space="preserve"> DAABHS</w:t>
      </w:r>
      <w:r w:rsidRPr="007A5C87">
        <w:rPr>
          <w:rFonts w:ascii="Times New Roman" w:hAnsi="Times New Roman" w:cs="Times New Roman"/>
          <w:b/>
          <w:bCs/>
          <w:sz w:val="24"/>
          <w:szCs w:val="24"/>
        </w:rPr>
        <w:t xml:space="preserve"> </w:t>
      </w:r>
      <w:r>
        <w:rPr>
          <w:rFonts w:ascii="Times New Roman" w:hAnsi="Times New Roman" w:cs="Times New Roman"/>
          <w:b/>
          <w:bCs/>
          <w:sz w:val="24"/>
          <w:szCs w:val="24"/>
        </w:rPr>
        <w:t>report</w:t>
      </w:r>
      <w:r w:rsidRPr="007A5C87">
        <w:rPr>
          <w:rFonts w:ascii="Times New Roman" w:hAnsi="Times New Roman" w:cs="Times New Roman"/>
          <w:b/>
          <w:bCs/>
          <w:sz w:val="24"/>
          <w:szCs w:val="24"/>
        </w:rPr>
        <w:t>.</w:t>
      </w:r>
      <w:r w:rsidR="00A16622">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442F39">
        <w:rPr>
          <w:rFonts w:ascii="Times New Roman" w:hAnsi="Times New Roman" w:cs="Times New Roman"/>
          <w:b/>
          <w:bCs/>
          <w:sz w:val="24"/>
          <w:szCs w:val="24"/>
        </w:rPr>
        <w:t>Porter Brownlee</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p>
    <w:p w14:paraId="6690A50E" w14:textId="7C540540" w:rsidR="009F5E81" w:rsidRDefault="009F5E81" w:rsidP="00D22FB7">
      <w:pPr>
        <w:spacing w:after="0"/>
        <w:ind w:right="-432"/>
        <w:jc w:val="both"/>
        <w:rPr>
          <w:rFonts w:ascii="Times New Roman" w:hAnsi="Times New Roman" w:cs="Times New Roman"/>
          <w:b/>
          <w:bCs/>
          <w:sz w:val="24"/>
          <w:szCs w:val="24"/>
        </w:rPr>
      </w:pPr>
    </w:p>
    <w:p w14:paraId="62473E37" w14:textId="5903E793" w:rsidR="00E663F0" w:rsidRDefault="00E663F0" w:rsidP="00D22FB7">
      <w:pPr>
        <w:spacing w:after="0"/>
        <w:ind w:right="-432"/>
        <w:jc w:val="both"/>
        <w:rPr>
          <w:rFonts w:ascii="Times New Roman" w:hAnsi="Times New Roman" w:cs="Times New Roman"/>
          <w:sz w:val="24"/>
          <w:szCs w:val="24"/>
        </w:rPr>
      </w:pPr>
    </w:p>
    <w:p w14:paraId="50604C1C" w14:textId="77777777" w:rsidR="00E663F0" w:rsidRDefault="00E663F0" w:rsidP="00D22FB7">
      <w:pPr>
        <w:spacing w:after="0"/>
        <w:ind w:right="-432"/>
        <w:jc w:val="both"/>
        <w:rPr>
          <w:rFonts w:ascii="Times New Roman" w:hAnsi="Times New Roman" w:cs="Times New Roman"/>
          <w:b/>
          <w:bCs/>
          <w:caps/>
          <w:sz w:val="24"/>
          <w:szCs w:val="24"/>
        </w:rPr>
      </w:pPr>
      <w:r>
        <w:rPr>
          <w:rFonts w:ascii="Times New Roman" w:hAnsi="Times New Roman" w:cs="Times New Roman"/>
          <w:sz w:val="24"/>
          <w:szCs w:val="24"/>
        </w:rPr>
        <w:t>Agenda Item 4:</w:t>
      </w:r>
      <w:r>
        <w:rPr>
          <w:rFonts w:ascii="Times New Roman" w:hAnsi="Times New Roman" w:cs="Times New Roman"/>
          <w:sz w:val="24"/>
          <w:szCs w:val="24"/>
        </w:rPr>
        <w:tab/>
      </w:r>
      <w:r w:rsidRPr="00555116">
        <w:rPr>
          <w:rFonts w:ascii="Times New Roman" w:hAnsi="Times New Roman" w:cs="Times New Roman"/>
          <w:b/>
          <w:bCs/>
          <w:caps/>
          <w:sz w:val="24"/>
          <w:szCs w:val="24"/>
        </w:rPr>
        <w:t>Division of Youth Services</w:t>
      </w:r>
      <w:r>
        <w:rPr>
          <w:rFonts w:ascii="Times New Roman" w:hAnsi="Times New Roman" w:cs="Times New Roman"/>
          <w:b/>
          <w:bCs/>
          <w:caps/>
          <w:sz w:val="24"/>
          <w:szCs w:val="24"/>
        </w:rPr>
        <w:t xml:space="preserve"> (DYS)</w:t>
      </w:r>
    </w:p>
    <w:p w14:paraId="1954A3BE" w14:textId="77777777" w:rsidR="00E663F0" w:rsidRDefault="00E663F0" w:rsidP="00D22FB7">
      <w:pPr>
        <w:spacing w:after="0"/>
        <w:ind w:right="-432"/>
        <w:jc w:val="both"/>
        <w:rPr>
          <w:rFonts w:ascii="Times New Roman" w:hAnsi="Times New Roman" w:cs="Times New Roman"/>
          <w:b/>
          <w:bCs/>
          <w:caps/>
          <w:sz w:val="24"/>
          <w:szCs w:val="24"/>
        </w:rPr>
      </w:pPr>
    </w:p>
    <w:p w14:paraId="3DB69727" w14:textId="67C13D13" w:rsidR="00AF0BAA" w:rsidRDefault="00E663F0" w:rsidP="00D22FB7">
      <w:pPr>
        <w:spacing w:after="0"/>
        <w:ind w:right="-432"/>
        <w:jc w:val="both"/>
        <w:rPr>
          <w:rFonts w:ascii="Times New Roman" w:hAnsi="Times New Roman" w:cs="Times New Roman"/>
          <w:sz w:val="24"/>
          <w:szCs w:val="24"/>
        </w:rPr>
      </w:pPr>
      <w:r>
        <w:rPr>
          <w:rFonts w:ascii="Times New Roman" w:hAnsi="Times New Roman" w:cs="Times New Roman"/>
          <w:caps/>
          <w:sz w:val="24"/>
          <w:szCs w:val="24"/>
        </w:rPr>
        <w:t>m</w:t>
      </w:r>
      <w:r w:rsidR="004908F3">
        <w:rPr>
          <w:rFonts w:ascii="Times New Roman" w:hAnsi="Times New Roman" w:cs="Times New Roman"/>
          <w:sz w:val="24"/>
          <w:szCs w:val="24"/>
        </w:rPr>
        <w:t>r</w:t>
      </w:r>
      <w:r>
        <w:rPr>
          <w:rFonts w:ascii="Times New Roman" w:hAnsi="Times New Roman" w:cs="Times New Roman"/>
          <w:sz w:val="24"/>
          <w:szCs w:val="24"/>
        </w:rPr>
        <w:t xml:space="preserve">. </w:t>
      </w:r>
      <w:r w:rsidR="004908F3">
        <w:rPr>
          <w:rFonts w:ascii="Times New Roman" w:hAnsi="Times New Roman" w:cs="Times New Roman"/>
          <w:sz w:val="24"/>
          <w:szCs w:val="24"/>
        </w:rPr>
        <w:t>Glenn Holt</w:t>
      </w:r>
      <w:r>
        <w:rPr>
          <w:rFonts w:ascii="Times New Roman" w:hAnsi="Times New Roman" w:cs="Times New Roman"/>
          <w:sz w:val="24"/>
          <w:szCs w:val="24"/>
        </w:rPr>
        <w:t xml:space="preserve">, </w:t>
      </w:r>
      <w:r w:rsidR="004908F3">
        <w:rPr>
          <w:rFonts w:ascii="Times New Roman" w:hAnsi="Times New Roman" w:cs="Times New Roman"/>
          <w:sz w:val="24"/>
          <w:szCs w:val="24"/>
        </w:rPr>
        <w:t>Deputy</w:t>
      </w:r>
      <w:r>
        <w:rPr>
          <w:rFonts w:ascii="Times New Roman" w:hAnsi="Times New Roman" w:cs="Times New Roman"/>
          <w:sz w:val="24"/>
          <w:szCs w:val="24"/>
        </w:rPr>
        <w:t xml:space="preserve"> Director</w:t>
      </w:r>
      <w:r w:rsidR="004908F3">
        <w:rPr>
          <w:rFonts w:ascii="Times New Roman" w:hAnsi="Times New Roman" w:cs="Times New Roman"/>
          <w:sz w:val="24"/>
          <w:szCs w:val="24"/>
        </w:rPr>
        <w:t>,</w:t>
      </w:r>
      <w:r>
        <w:rPr>
          <w:rFonts w:ascii="Times New Roman" w:hAnsi="Times New Roman" w:cs="Times New Roman"/>
          <w:sz w:val="24"/>
          <w:szCs w:val="24"/>
        </w:rPr>
        <w:t xml:space="preserve"> referenced the comprehensive report submitted to board members.  </w:t>
      </w:r>
    </w:p>
    <w:p w14:paraId="22F5CD92" w14:textId="77777777" w:rsidR="00AF0BAA" w:rsidRPr="00AB0D60" w:rsidRDefault="00AF0BAA" w:rsidP="00D22FB7">
      <w:pPr>
        <w:spacing w:after="0"/>
        <w:ind w:right="-432"/>
        <w:jc w:val="both"/>
        <w:rPr>
          <w:rFonts w:ascii="Times New Roman" w:hAnsi="Times New Roman" w:cs="Times New Roman"/>
          <w:sz w:val="20"/>
          <w:szCs w:val="20"/>
        </w:rPr>
      </w:pPr>
    </w:p>
    <w:p w14:paraId="735337EB" w14:textId="3BE9040C" w:rsidR="00DB47AF" w:rsidRDefault="0069265D" w:rsidP="00D22FB7">
      <w:pPr>
        <w:spacing w:after="0"/>
        <w:ind w:right="-432"/>
        <w:jc w:val="both"/>
        <w:rPr>
          <w:rFonts w:ascii="Times New Roman" w:hAnsi="Times New Roman" w:cs="Times New Roman"/>
          <w:sz w:val="24"/>
          <w:szCs w:val="24"/>
        </w:rPr>
      </w:pPr>
      <w:r>
        <w:rPr>
          <w:rFonts w:ascii="Times New Roman" w:hAnsi="Times New Roman" w:cs="Times New Roman"/>
          <w:sz w:val="24"/>
          <w:szCs w:val="24"/>
        </w:rPr>
        <w:t>Board Chai</w:t>
      </w:r>
      <w:r w:rsidR="004927AD">
        <w:rPr>
          <w:rFonts w:ascii="Times New Roman" w:hAnsi="Times New Roman" w:cs="Times New Roman"/>
          <w:sz w:val="24"/>
          <w:szCs w:val="24"/>
        </w:rPr>
        <w:t>r</w:t>
      </w:r>
      <w:r>
        <w:rPr>
          <w:rFonts w:ascii="Times New Roman" w:hAnsi="Times New Roman" w:cs="Times New Roman"/>
          <w:sz w:val="24"/>
          <w:szCs w:val="24"/>
        </w:rPr>
        <w:t xml:space="preserve"> </w:t>
      </w:r>
      <w:r w:rsidR="004908F3">
        <w:rPr>
          <w:rFonts w:ascii="Times New Roman" w:hAnsi="Times New Roman" w:cs="Times New Roman"/>
          <w:sz w:val="24"/>
          <w:szCs w:val="24"/>
        </w:rPr>
        <w:t>Porter Brownlee</w:t>
      </w:r>
      <w:r>
        <w:rPr>
          <w:rFonts w:ascii="Times New Roman" w:hAnsi="Times New Roman" w:cs="Times New Roman"/>
          <w:sz w:val="24"/>
          <w:szCs w:val="24"/>
        </w:rPr>
        <w:t xml:space="preserve"> asked if everyone had the written copy of the DYS report</w:t>
      </w:r>
      <w:r w:rsidRPr="0069265D">
        <w:rPr>
          <w:rFonts w:ascii="Times New Roman" w:hAnsi="Times New Roman" w:cs="Times New Roman"/>
          <w:sz w:val="24"/>
          <w:szCs w:val="24"/>
        </w:rPr>
        <w:t xml:space="preserve"> </w:t>
      </w:r>
      <w:r>
        <w:rPr>
          <w:rFonts w:ascii="Times New Roman" w:hAnsi="Times New Roman" w:cs="Times New Roman"/>
          <w:sz w:val="24"/>
          <w:szCs w:val="24"/>
        </w:rPr>
        <w:t xml:space="preserve">and asked if there were any questions.  </w:t>
      </w:r>
      <w:r w:rsidR="00DB47AF">
        <w:rPr>
          <w:rFonts w:ascii="Times New Roman" w:hAnsi="Times New Roman" w:cs="Times New Roman"/>
          <w:sz w:val="24"/>
          <w:szCs w:val="24"/>
        </w:rPr>
        <w:t xml:space="preserve"> </w:t>
      </w:r>
    </w:p>
    <w:p w14:paraId="57F93179" w14:textId="77777777" w:rsidR="0069265D" w:rsidRPr="00AB0D60" w:rsidRDefault="0069265D" w:rsidP="00D22FB7">
      <w:pPr>
        <w:spacing w:after="0"/>
        <w:ind w:right="-432"/>
        <w:jc w:val="both"/>
        <w:rPr>
          <w:rFonts w:ascii="Times New Roman" w:hAnsi="Times New Roman" w:cs="Times New Roman"/>
          <w:sz w:val="20"/>
          <w:szCs w:val="20"/>
        </w:rPr>
      </w:pPr>
    </w:p>
    <w:p w14:paraId="691B7DDF" w14:textId="5BF4CE66" w:rsidR="00DB47AF" w:rsidRDefault="0069265D" w:rsidP="00D22FB7">
      <w:pPr>
        <w:spacing w:after="0"/>
        <w:ind w:right="-432"/>
        <w:jc w:val="both"/>
        <w:rPr>
          <w:rFonts w:ascii="Times New Roman" w:hAnsi="Times New Roman" w:cs="Times New Roman"/>
          <w:b/>
          <w:bCs/>
          <w:sz w:val="24"/>
          <w:szCs w:val="24"/>
        </w:rPr>
      </w:pPr>
      <w:r w:rsidRPr="0069265D">
        <w:rPr>
          <w:rFonts w:ascii="Times New Roman" w:hAnsi="Times New Roman" w:cs="Times New Roman"/>
          <w:b/>
          <w:bCs/>
          <w:sz w:val="24"/>
          <w:szCs w:val="24"/>
        </w:rPr>
        <w:t xml:space="preserve">Mr. </w:t>
      </w:r>
      <w:r w:rsidR="00EB1A85">
        <w:rPr>
          <w:rFonts w:ascii="Times New Roman" w:hAnsi="Times New Roman" w:cs="Times New Roman"/>
          <w:b/>
          <w:bCs/>
          <w:sz w:val="24"/>
          <w:szCs w:val="24"/>
        </w:rPr>
        <w:t>Porter Brownlee</w:t>
      </w:r>
      <w:r>
        <w:rPr>
          <w:rFonts w:ascii="Times New Roman" w:hAnsi="Times New Roman" w:cs="Times New Roman"/>
          <w:b/>
          <w:bCs/>
          <w:sz w:val="24"/>
          <w:szCs w:val="24"/>
        </w:rPr>
        <w:t xml:space="preserve"> </w:t>
      </w:r>
      <w:r w:rsidR="00DB47AF" w:rsidRPr="007A5C87">
        <w:rPr>
          <w:rFonts w:ascii="Times New Roman" w:hAnsi="Times New Roman" w:cs="Times New Roman"/>
          <w:b/>
          <w:bCs/>
          <w:sz w:val="24"/>
          <w:szCs w:val="24"/>
        </w:rPr>
        <w:t>made a motion to a</w:t>
      </w:r>
      <w:r>
        <w:rPr>
          <w:rFonts w:ascii="Times New Roman" w:hAnsi="Times New Roman" w:cs="Times New Roman"/>
          <w:b/>
          <w:bCs/>
          <w:sz w:val="24"/>
          <w:szCs w:val="24"/>
        </w:rPr>
        <w:t>ccept</w:t>
      </w:r>
      <w:r w:rsidR="00DB47AF" w:rsidRPr="007A5C87">
        <w:rPr>
          <w:rFonts w:ascii="Times New Roman" w:hAnsi="Times New Roman" w:cs="Times New Roman"/>
          <w:b/>
          <w:bCs/>
          <w:sz w:val="24"/>
          <w:szCs w:val="24"/>
        </w:rPr>
        <w:t xml:space="preserve"> the</w:t>
      </w:r>
      <w:r w:rsidR="00DB47AF">
        <w:rPr>
          <w:rFonts w:ascii="Times New Roman" w:hAnsi="Times New Roman" w:cs="Times New Roman"/>
          <w:b/>
          <w:bCs/>
          <w:sz w:val="24"/>
          <w:szCs w:val="24"/>
        </w:rPr>
        <w:t xml:space="preserve"> DYS</w:t>
      </w:r>
      <w:r w:rsidR="00DB47AF" w:rsidRPr="007A5C87">
        <w:rPr>
          <w:rFonts w:ascii="Times New Roman" w:hAnsi="Times New Roman" w:cs="Times New Roman"/>
          <w:b/>
          <w:bCs/>
          <w:sz w:val="24"/>
          <w:szCs w:val="24"/>
        </w:rPr>
        <w:t xml:space="preserve"> </w:t>
      </w:r>
      <w:r w:rsidR="00DB47AF">
        <w:rPr>
          <w:rFonts w:ascii="Times New Roman" w:hAnsi="Times New Roman" w:cs="Times New Roman"/>
          <w:b/>
          <w:bCs/>
          <w:sz w:val="24"/>
          <w:szCs w:val="24"/>
        </w:rPr>
        <w:t>report</w:t>
      </w:r>
      <w:r w:rsidR="00DB47AF" w:rsidRPr="007A5C87">
        <w:rPr>
          <w:rFonts w:ascii="Times New Roman" w:hAnsi="Times New Roman" w:cs="Times New Roman"/>
          <w:b/>
          <w:bCs/>
          <w:sz w:val="24"/>
          <w:szCs w:val="24"/>
        </w:rPr>
        <w:t>.</w:t>
      </w:r>
      <w:r w:rsidR="00DB47AF">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EB1A85">
        <w:rPr>
          <w:rFonts w:ascii="Times New Roman" w:hAnsi="Times New Roman" w:cs="Times New Roman"/>
          <w:b/>
          <w:bCs/>
          <w:sz w:val="24"/>
          <w:szCs w:val="24"/>
        </w:rPr>
        <w:t>Steven Blackwood</w:t>
      </w:r>
      <w:r>
        <w:rPr>
          <w:rFonts w:ascii="Times New Roman" w:hAnsi="Times New Roman" w:cs="Times New Roman"/>
          <w:b/>
          <w:bCs/>
          <w:sz w:val="24"/>
          <w:szCs w:val="24"/>
        </w:rPr>
        <w:t xml:space="preserve"> </w:t>
      </w:r>
      <w:r w:rsidR="00DB47AF" w:rsidRPr="007A5C87">
        <w:rPr>
          <w:rFonts w:ascii="Times New Roman" w:hAnsi="Times New Roman" w:cs="Times New Roman"/>
          <w:b/>
          <w:bCs/>
          <w:sz w:val="24"/>
          <w:szCs w:val="24"/>
        </w:rPr>
        <w:t>seconded the motion.</w:t>
      </w:r>
      <w:r w:rsidR="00DB47AF">
        <w:rPr>
          <w:rFonts w:ascii="Times New Roman" w:hAnsi="Times New Roman" w:cs="Times New Roman"/>
          <w:b/>
          <w:bCs/>
          <w:sz w:val="24"/>
          <w:szCs w:val="24"/>
        </w:rPr>
        <w:t xml:space="preserve"> </w:t>
      </w:r>
      <w:r w:rsidR="00DB47AF" w:rsidRPr="007A5C87">
        <w:rPr>
          <w:rFonts w:ascii="Times New Roman" w:hAnsi="Times New Roman" w:cs="Times New Roman"/>
          <w:b/>
          <w:bCs/>
          <w:sz w:val="24"/>
          <w:szCs w:val="24"/>
        </w:rPr>
        <w:t>Motion was approved.</w:t>
      </w:r>
    </w:p>
    <w:p w14:paraId="02620140" w14:textId="361905AC" w:rsidR="005C7427" w:rsidRDefault="005C7427" w:rsidP="00D22FB7">
      <w:pPr>
        <w:spacing w:after="0"/>
        <w:ind w:right="-432"/>
        <w:jc w:val="both"/>
        <w:rPr>
          <w:rFonts w:ascii="Times New Roman" w:hAnsi="Times New Roman" w:cs="Times New Roman"/>
          <w:sz w:val="24"/>
          <w:szCs w:val="24"/>
        </w:rPr>
      </w:pPr>
    </w:p>
    <w:p w14:paraId="15409DFF" w14:textId="58051510" w:rsidR="00440EC8" w:rsidRPr="005C7427" w:rsidRDefault="00440EC8" w:rsidP="00D22FB7">
      <w:pPr>
        <w:pStyle w:val="ListParagraph"/>
        <w:spacing w:after="0"/>
        <w:ind w:left="0" w:right="-432"/>
        <w:jc w:val="both"/>
        <w:rPr>
          <w:rFonts w:ascii="Times New Roman" w:hAnsi="Times New Roman" w:cs="Times New Roman"/>
          <w:b/>
          <w:bCs/>
          <w:sz w:val="24"/>
          <w:szCs w:val="24"/>
        </w:rPr>
      </w:pPr>
    </w:p>
    <w:p w14:paraId="089F3A46" w14:textId="355A82F8" w:rsidR="007A5C87" w:rsidRPr="007A5C87"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5:</w:t>
      </w:r>
      <w:r>
        <w:rPr>
          <w:rFonts w:ascii="Times New Roman" w:hAnsi="Times New Roman" w:cs="Times New Roman"/>
          <w:sz w:val="24"/>
          <w:szCs w:val="24"/>
        </w:rPr>
        <w:tab/>
      </w:r>
      <w:r w:rsidRPr="00440EC8">
        <w:rPr>
          <w:rFonts w:ascii="Times New Roman" w:hAnsi="Times New Roman" w:cs="Times New Roman"/>
          <w:b/>
          <w:bCs/>
          <w:sz w:val="24"/>
          <w:szCs w:val="24"/>
        </w:rPr>
        <w:t>OLD BUSINESS</w:t>
      </w:r>
    </w:p>
    <w:p w14:paraId="11BF231B" w14:textId="77777777" w:rsidR="004B1277" w:rsidRDefault="004B1277" w:rsidP="00D22FB7">
      <w:pPr>
        <w:spacing w:after="0"/>
        <w:ind w:right="-432"/>
        <w:rPr>
          <w:rFonts w:ascii="Times New Roman" w:hAnsi="Times New Roman" w:cs="Times New Roman"/>
          <w:sz w:val="24"/>
          <w:szCs w:val="24"/>
        </w:rPr>
      </w:pPr>
    </w:p>
    <w:p w14:paraId="3376B1BA" w14:textId="26B2ACCD" w:rsidR="00AB2CFA" w:rsidRDefault="009F5E81" w:rsidP="00D22FB7">
      <w:pPr>
        <w:spacing w:after="0"/>
        <w:ind w:right="-432"/>
        <w:rPr>
          <w:rFonts w:ascii="Times New Roman" w:hAnsi="Times New Roman" w:cs="Times New Roman"/>
          <w:sz w:val="24"/>
          <w:szCs w:val="24"/>
        </w:rPr>
      </w:pPr>
      <w:bookmarkStart w:id="0" w:name="_Hlk77772956"/>
      <w:r>
        <w:rPr>
          <w:rFonts w:ascii="Times New Roman" w:hAnsi="Times New Roman" w:cs="Times New Roman"/>
          <w:sz w:val="24"/>
          <w:szCs w:val="24"/>
        </w:rPr>
        <w:t xml:space="preserve">Board Chair </w:t>
      </w:r>
      <w:r w:rsidR="005C7838">
        <w:rPr>
          <w:rFonts w:ascii="Times New Roman" w:hAnsi="Times New Roman" w:cs="Times New Roman"/>
          <w:sz w:val="24"/>
          <w:szCs w:val="24"/>
        </w:rPr>
        <w:t>Porter Brownlee</w:t>
      </w:r>
      <w:r>
        <w:rPr>
          <w:rFonts w:ascii="Times New Roman" w:hAnsi="Times New Roman" w:cs="Times New Roman"/>
          <w:sz w:val="24"/>
          <w:szCs w:val="24"/>
        </w:rPr>
        <w:t xml:space="preserve"> </w:t>
      </w:r>
      <w:bookmarkEnd w:id="0"/>
      <w:r w:rsidR="00440EC8">
        <w:rPr>
          <w:rFonts w:ascii="Times New Roman" w:hAnsi="Times New Roman" w:cs="Times New Roman"/>
          <w:sz w:val="24"/>
          <w:szCs w:val="24"/>
        </w:rPr>
        <w:t xml:space="preserve">asked if there was any </w:t>
      </w:r>
      <w:r w:rsidR="00DB47AF">
        <w:rPr>
          <w:rFonts w:ascii="Times New Roman" w:hAnsi="Times New Roman" w:cs="Times New Roman"/>
          <w:sz w:val="24"/>
          <w:szCs w:val="24"/>
        </w:rPr>
        <w:t>old</w:t>
      </w:r>
      <w:r w:rsidR="00440EC8">
        <w:rPr>
          <w:rFonts w:ascii="Times New Roman" w:hAnsi="Times New Roman" w:cs="Times New Roman"/>
          <w:sz w:val="24"/>
          <w:szCs w:val="24"/>
        </w:rPr>
        <w:t xml:space="preserve"> business.  There was none.</w:t>
      </w:r>
      <w:r w:rsidR="00AB2CFA">
        <w:rPr>
          <w:rFonts w:ascii="Times New Roman" w:hAnsi="Times New Roman" w:cs="Times New Roman"/>
          <w:sz w:val="24"/>
          <w:szCs w:val="24"/>
        </w:rPr>
        <w:tab/>
      </w:r>
      <w:r w:rsidR="00AB2CFA">
        <w:rPr>
          <w:rFonts w:ascii="Times New Roman" w:hAnsi="Times New Roman" w:cs="Times New Roman"/>
          <w:sz w:val="24"/>
          <w:szCs w:val="24"/>
        </w:rPr>
        <w:tab/>
      </w:r>
      <w:r w:rsidR="00AB2CFA">
        <w:rPr>
          <w:rFonts w:ascii="Times New Roman" w:hAnsi="Times New Roman" w:cs="Times New Roman"/>
          <w:sz w:val="24"/>
          <w:szCs w:val="24"/>
        </w:rPr>
        <w:tab/>
      </w:r>
    </w:p>
    <w:p w14:paraId="5B0463CE" w14:textId="69D57358" w:rsidR="00AB2CFA" w:rsidRPr="00F83648" w:rsidRDefault="00AB2CFA" w:rsidP="00D22FB7">
      <w:pPr>
        <w:spacing w:after="0"/>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A6650C" w14:textId="77777777" w:rsidR="00440EC8" w:rsidRDefault="00440EC8" w:rsidP="00D22FB7">
      <w:pPr>
        <w:spacing w:after="0"/>
        <w:ind w:right="-432"/>
        <w:jc w:val="both"/>
        <w:rPr>
          <w:rFonts w:ascii="Times New Roman" w:hAnsi="Times New Roman" w:cs="Times New Roman"/>
          <w:sz w:val="24"/>
          <w:szCs w:val="24"/>
        </w:rPr>
      </w:pPr>
    </w:p>
    <w:p w14:paraId="13EF90C6" w14:textId="3BE29CCE"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Agenda Item 6:</w:t>
      </w:r>
      <w:r>
        <w:rPr>
          <w:rFonts w:ascii="Times New Roman" w:hAnsi="Times New Roman" w:cs="Times New Roman"/>
          <w:sz w:val="24"/>
          <w:szCs w:val="24"/>
        </w:rPr>
        <w:tab/>
      </w:r>
      <w:r w:rsidRPr="00440EC8">
        <w:rPr>
          <w:rFonts w:ascii="Times New Roman" w:hAnsi="Times New Roman" w:cs="Times New Roman"/>
          <w:b/>
          <w:bCs/>
          <w:sz w:val="24"/>
          <w:szCs w:val="24"/>
        </w:rPr>
        <w:t>NEW</w:t>
      </w:r>
      <w:r>
        <w:rPr>
          <w:rFonts w:ascii="Times New Roman" w:hAnsi="Times New Roman" w:cs="Times New Roman"/>
          <w:sz w:val="24"/>
          <w:szCs w:val="24"/>
        </w:rPr>
        <w:t xml:space="preserve"> </w:t>
      </w:r>
      <w:r w:rsidRPr="00440EC8">
        <w:rPr>
          <w:rFonts w:ascii="Times New Roman" w:hAnsi="Times New Roman" w:cs="Times New Roman"/>
          <w:b/>
          <w:bCs/>
          <w:sz w:val="24"/>
          <w:szCs w:val="24"/>
        </w:rPr>
        <w:t>BUSINESS</w:t>
      </w:r>
    </w:p>
    <w:p w14:paraId="503FEA3E" w14:textId="3F0A2889" w:rsidR="00440EC8" w:rsidRDefault="00440EC8" w:rsidP="00D22FB7">
      <w:pPr>
        <w:spacing w:after="0"/>
        <w:ind w:right="-432"/>
        <w:jc w:val="both"/>
        <w:rPr>
          <w:rFonts w:ascii="Times New Roman" w:hAnsi="Times New Roman" w:cs="Times New Roman"/>
          <w:b/>
          <w:bCs/>
          <w:sz w:val="24"/>
          <w:szCs w:val="24"/>
        </w:rPr>
      </w:pPr>
    </w:p>
    <w:p w14:paraId="4CA9B7C9" w14:textId="4ED02051" w:rsidR="009F5E81" w:rsidRPr="004927AD" w:rsidRDefault="00E24C24" w:rsidP="009F5E81">
      <w:pPr>
        <w:spacing w:after="0"/>
        <w:ind w:right="-432"/>
        <w:jc w:val="both"/>
        <w:rPr>
          <w:rFonts w:ascii="Times New Roman" w:hAnsi="Times New Roman" w:cs="Times New Roman"/>
          <w:sz w:val="24"/>
          <w:szCs w:val="24"/>
        </w:rPr>
      </w:pPr>
      <w:r>
        <w:rPr>
          <w:rFonts w:ascii="Times New Roman" w:hAnsi="Times New Roman" w:cs="Times New Roman"/>
          <w:sz w:val="24"/>
          <w:szCs w:val="24"/>
        </w:rPr>
        <w:t>Board Chair Porter Brownlee asked if there was any new business. There was none.</w:t>
      </w:r>
      <w:r w:rsidR="009F5E81">
        <w:rPr>
          <w:rFonts w:ascii="Times New Roman" w:hAnsi="Times New Roman" w:cs="Times New Roman"/>
          <w:b/>
          <w:bCs/>
          <w:sz w:val="24"/>
          <w:szCs w:val="24"/>
        </w:rPr>
        <w:t xml:space="preserve"> </w:t>
      </w:r>
    </w:p>
    <w:p w14:paraId="1040D0EE" w14:textId="27C372E6" w:rsidR="00D822C4" w:rsidRDefault="00D822C4" w:rsidP="00D22FB7">
      <w:pPr>
        <w:spacing w:after="0"/>
        <w:ind w:right="-432"/>
        <w:rPr>
          <w:rFonts w:ascii="Times New Roman" w:hAnsi="Times New Roman" w:cs="Times New Roman"/>
          <w:sz w:val="24"/>
          <w:szCs w:val="24"/>
        </w:rPr>
      </w:pPr>
    </w:p>
    <w:p w14:paraId="5D8ACE66" w14:textId="77777777" w:rsidR="00423DE7" w:rsidRDefault="00423DE7" w:rsidP="00D22FB7">
      <w:pPr>
        <w:spacing w:after="0"/>
        <w:ind w:right="-432"/>
        <w:rPr>
          <w:rFonts w:ascii="Times New Roman" w:hAnsi="Times New Roman" w:cs="Times New Roman"/>
          <w:sz w:val="24"/>
          <w:szCs w:val="24"/>
        </w:rPr>
      </w:pPr>
    </w:p>
    <w:p w14:paraId="2D7F71E0" w14:textId="4B3481C3" w:rsidR="00440EC8" w:rsidRDefault="00440EC8" w:rsidP="00D22FB7">
      <w:pPr>
        <w:spacing w:after="0"/>
        <w:ind w:right="-432"/>
        <w:jc w:val="both"/>
        <w:rPr>
          <w:rFonts w:ascii="Times New Roman" w:hAnsi="Times New Roman" w:cs="Times New Roman"/>
          <w:b/>
          <w:bCs/>
          <w:sz w:val="24"/>
          <w:szCs w:val="24"/>
        </w:rPr>
      </w:pPr>
      <w:r>
        <w:rPr>
          <w:rFonts w:ascii="Times New Roman" w:hAnsi="Times New Roman" w:cs="Times New Roman"/>
          <w:sz w:val="24"/>
          <w:szCs w:val="24"/>
        </w:rPr>
        <w:t xml:space="preserve">Agenda Item </w:t>
      </w:r>
      <w:r w:rsidR="00F71E35">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ADJOURNMENT</w:t>
      </w:r>
    </w:p>
    <w:p w14:paraId="2B6480BD" w14:textId="77777777" w:rsidR="00440EC8" w:rsidRPr="00440EC8" w:rsidRDefault="00440EC8" w:rsidP="00D22FB7">
      <w:pPr>
        <w:spacing w:after="0"/>
        <w:ind w:right="-432"/>
        <w:jc w:val="both"/>
        <w:rPr>
          <w:rFonts w:ascii="Times New Roman" w:hAnsi="Times New Roman" w:cs="Times New Roman"/>
          <w:sz w:val="24"/>
          <w:szCs w:val="24"/>
        </w:rPr>
      </w:pPr>
    </w:p>
    <w:p w14:paraId="20680482" w14:textId="13342C92" w:rsidR="00AB0D60" w:rsidRDefault="00AB0D60" w:rsidP="00AB0D60">
      <w:pPr>
        <w:spacing w:after="0"/>
        <w:ind w:right="-706"/>
        <w:jc w:val="both"/>
        <w:rPr>
          <w:rFonts w:ascii="Times New Roman" w:hAnsi="Times New Roman" w:cs="Times New Roman"/>
          <w:sz w:val="24"/>
          <w:szCs w:val="24"/>
        </w:rPr>
      </w:pPr>
      <w:r>
        <w:rPr>
          <w:rFonts w:ascii="Times New Roman" w:hAnsi="Times New Roman" w:cs="Times New Roman"/>
          <w:sz w:val="24"/>
          <w:szCs w:val="24"/>
        </w:rPr>
        <w:t xml:space="preserve">The next meeting will be held </w:t>
      </w:r>
      <w:r w:rsidR="00611CAA">
        <w:rPr>
          <w:rFonts w:ascii="Times New Roman" w:hAnsi="Times New Roman" w:cs="Times New Roman"/>
          <w:sz w:val="24"/>
          <w:szCs w:val="24"/>
        </w:rPr>
        <w:t>October</w:t>
      </w:r>
      <w:r w:rsidR="00606DFC">
        <w:rPr>
          <w:rFonts w:ascii="Times New Roman" w:hAnsi="Times New Roman" w:cs="Times New Roman"/>
          <w:sz w:val="24"/>
          <w:szCs w:val="24"/>
        </w:rPr>
        <w:t xml:space="preserve"> 1</w:t>
      </w:r>
      <w:r w:rsidR="00611CAA">
        <w:rPr>
          <w:rFonts w:ascii="Times New Roman" w:hAnsi="Times New Roman" w:cs="Times New Roman"/>
          <w:sz w:val="24"/>
          <w:szCs w:val="24"/>
        </w:rPr>
        <w:t>2</w:t>
      </w:r>
      <w:r>
        <w:rPr>
          <w:rFonts w:ascii="Times New Roman" w:hAnsi="Times New Roman" w:cs="Times New Roman"/>
          <w:sz w:val="24"/>
          <w:szCs w:val="24"/>
        </w:rPr>
        <w:t xml:space="preserve">, 2022.  Board Chair </w:t>
      </w:r>
      <w:r w:rsidR="00611CAA">
        <w:rPr>
          <w:rFonts w:ascii="Times New Roman" w:hAnsi="Times New Roman" w:cs="Times New Roman"/>
          <w:sz w:val="24"/>
          <w:szCs w:val="24"/>
        </w:rPr>
        <w:t>Porter Brownlee</w:t>
      </w:r>
      <w:r>
        <w:rPr>
          <w:rFonts w:ascii="Times New Roman" w:hAnsi="Times New Roman" w:cs="Times New Roman"/>
          <w:sz w:val="24"/>
          <w:szCs w:val="24"/>
        </w:rPr>
        <w:t xml:space="preserve"> </w:t>
      </w:r>
      <w:r w:rsidR="00382E50">
        <w:rPr>
          <w:rFonts w:ascii="Times New Roman" w:hAnsi="Times New Roman" w:cs="Times New Roman"/>
          <w:sz w:val="24"/>
          <w:szCs w:val="24"/>
        </w:rPr>
        <w:t>discussed the possibility of moving to in person meetings again</w:t>
      </w:r>
      <w:r w:rsidR="002A335C">
        <w:rPr>
          <w:rFonts w:ascii="Times New Roman" w:hAnsi="Times New Roman" w:cs="Times New Roman"/>
          <w:sz w:val="24"/>
          <w:szCs w:val="24"/>
        </w:rPr>
        <w:t xml:space="preserve"> sometime in the </w:t>
      </w:r>
      <w:r w:rsidR="00442F39">
        <w:rPr>
          <w:rFonts w:ascii="Times New Roman" w:hAnsi="Times New Roman" w:cs="Times New Roman"/>
          <w:sz w:val="24"/>
          <w:szCs w:val="24"/>
        </w:rPr>
        <w:t>future but</w:t>
      </w:r>
      <w:r w:rsidR="00382E50">
        <w:rPr>
          <w:rFonts w:ascii="Times New Roman" w:hAnsi="Times New Roman" w:cs="Times New Roman"/>
          <w:sz w:val="24"/>
          <w:szCs w:val="24"/>
        </w:rPr>
        <w:t xml:space="preserve"> </w:t>
      </w:r>
      <w:r w:rsidR="002A335C">
        <w:rPr>
          <w:rFonts w:ascii="Times New Roman" w:hAnsi="Times New Roman" w:cs="Times New Roman"/>
          <w:sz w:val="24"/>
          <w:szCs w:val="24"/>
        </w:rPr>
        <w:t xml:space="preserve">decided to remain with Zoom meetings for the October meeting. </w:t>
      </w:r>
    </w:p>
    <w:p w14:paraId="1DA8A392" w14:textId="5309573F" w:rsidR="00440EC8" w:rsidRDefault="00D4710F" w:rsidP="00440EC8">
      <w:pPr>
        <w:spacing w:after="0"/>
        <w:ind w:right="-706"/>
        <w:jc w:val="both"/>
        <w:rPr>
          <w:rFonts w:ascii="Times New Roman" w:hAnsi="Times New Roman" w:cs="Times New Roman"/>
          <w:sz w:val="24"/>
          <w:szCs w:val="24"/>
        </w:rPr>
      </w:pPr>
      <w:r w:rsidRPr="007A5C87">
        <w:rPr>
          <w:rFonts w:ascii="Times New Roman" w:hAnsi="Times New Roman" w:cs="Times New Roman"/>
          <w:b/>
          <w:bCs/>
          <w:sz w:val="24"/>
          <w:szCs w:val="24"/>
        </w:rPr>
        <w:t xml:space="preserve">Mr. </w:t>
      </w:r>
      <w:r>
        <w:rPr>
          <w:rFonts w:ascii="Times New Roman" w:hAnsi="Times New Roman" w:cs="Times New Roman"/>
          <w:b/>
          <w:bCs/>
          <w:sz w:val="24"/>
          <w:szCs w:val="24"/>
        </w:rPr>
        <w:t xml:space="preserve">Steven Blackwood </w:t>
      </w:r>
      <w:r w:rsidRPr="007A5C87">
        <w:rPr>
          <w:rFonts w:ascii="Times New Roman" w:hAnsi="Times New Roman" w:cs="Times New Roman"/>
          <w:b/>
          <w:bCs/>
          <w:sz w:val="24"/>
          <w:szCs w:val="24"/>
        </w:rPr>
        <w:t xml:space="preserve">made a motion to </w:t>
      </w:r>
      <w:r>
        <w:rPr>
          <w:rFonts w:ascii="Times New Roman" w:hAnsi="Times New Roman" w:cs="Times New Roman"/>
          <w:b/>
          <w:bCs/>
          <w:sz w:val="24"/>
          <w:szCs w:val="24"/>
        </w:rPr>
        <w:t>adjourn the meeting</w:t>
      </w:r>
      <w:r w:rsidRPr="007A5C87">
        <w:rPr>
          <w:rFonts w:ascii="Times New Roman" w:hAnsi="Times New Roman" w:cs="Times New Roman"/>
          <w:b/>
          <w:bCs/>
          <w:sz w:val="24"/>
          <w:szCs w:val="24"/>
        </w:rPr>
        <w:t>.</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Mr. </w:t>
      </w:r>
      <w:r w:rsidR="00442F39">
        <w:rPr>
          <w:rFonts w:ascii="Times New Roman" w:hAnsi="Times New Roman" w:cs="Times New Roman"/>
          <w:b/>
          <w:bCs/>
          <w:sz w:val="24"/>
          <w:szCs w:val="24"/>
        </w:rPr>
        <w:t>Porter Brownlee</w:t>
      </w:r>
      <w:r w:rsidRPr="007A5C87">
        <w:rPr>
          <w:rFonts w:ascii="Times New Roman" w:hAnsi="Times New Roman" w:cs="Times New Roman"/>
          <w:b/>
          <w:bCs/>
          <w:sz w:val="24"/>
          <w:szCs w:val="24"/>
        </w:rPr>
        <w:t xml:space="preserve"> seconded the motion.</w:t>
      </w:r>
      <w:r>
        <w:rPr>
          <w:rFonts w:ascii="Times New Roman" w:hAnsi="Times New Roman" w:cs="Times New Roman"/>
          <w:b/>
          <w:bCs/>
          <w:sz w:val="24"/>
          <w:szCs w:val="24"/>
        </w:rPr>
        <w:t xml:space="preserve"> </w:t>
      </w:r>
      <w:r w:rsidRPr="007A5C87">
        <w:rPr>
          <w:rFonts w:ascii="Times New Roman" w:hAnsi="Times New Roman" w:cs="Times New Roman"/>
          <w:b/>
          <w:bCs/>
          <w:sz w:val="24"/>
          <w:szCs w:val="24"/>
        </w:rPr>
        <w:t xml:space="preserve"> Motion was approved</w:t>
      </w:r>
      <w:r>
        <w:rPr>
          <w:rFonts w:ascii="Times New Roman" w:hAnsi="Times New Roman" w:cs="Times New Roman"/>
          <w:b/>
          <w:bCs/>
          <w:sz w:val="24"/>
          <w:szCs w:val="24"/>
        </w:rPr>
        <w:t xml:space="preserve">.  </w:t>
      </w:r>
      <w:r w:rsidR="00DD04DA">
        <w:rPr>
          <w:rFonts w:ascii="Times New Roman" w:hAnsi="Times New Roman" w:cs="Times New Roman"/>
          <w:sz w:val="24"/>
          <w:szCs w:val="24"/>
        </w:rPr>
        <w:t>The meeting adjourned at 1:</w:t>
      </w:r>
      <w:r w:rsidR="00606DFC">
        <w:rPr>
          <w:rFonts w:ascii="Times New Roman" w:hAnsi="Times New Roman" w:cs="Times New Roman"/>
          <w:sz w:val="24"/>
          <w:szCs w:val="24"/>
        </w:rPr>
        <w:t>1</w:t>
      </w:r>
      <w:r w:rsidR="00442F39">
        <w:rPr>
          <w:rFonts w:ascii="Times New Roman" w:hAnsi="Times New Roman" w:cs="Times New Roman"/>
          <w:sz w:val="24"/>
          <w:szCs w:val="24"/>
        </w:rPr>
        <w:t>3</w:t>
      </w:r>
      <w:r w:rsidR="00DD04DA">
        <w:rPr>
          <w:rFonts w:ascii="Times New Roman" w:hAnsi="Times New Roman" w:cs="Times New Roman"/>
          <w:sz w:val="24"/>
          <w:szCs w:val="24"/>
        </w:rPr>
        <w:t xml:space="preserve"> p.m.</w:t>
      </w:r>
    </w:p>
    <w:p w14:paraId="24A1276E" w14:textId="03B6907E" w:rsidR="00DA5C69" w:rsidRDefault="00DA5C69" w:rsidP="00440EC8">
      <w:pPr>
        <w:spacing w:after="0"/>
        <w:ind w:right="-706"/>
        <w:jc w:val="both"/>
        <w:rPr>
          <w:rFonts w:ascii="Times New Roman" w:hAnsi="Times New Roman" w:cs="Times New Roman"/>
          <w:sz w:val="24"/>
          <w:szCs w:val="24"/>
        </w:rPr>
      </w:pPr>
    </w:p>
    <w:p w14:paraId="729D3BCE" w14:textId="2DE16996" w:rsidR="00DA5C69" w:rsidRDefault="00DA5C69" w:rsidP="00440EC8">
      <w:pPr>
        <w:spacing w:after="0"/>
        <w:ind w:right="-706"/>
        <w:jc w:val="both"/>
        <w:rPr>
          <w:rFonts w:ascii="Times New Roman" w:hAnsi="Times New Roman" w:cs="Times New Roman"/>
          <w:sz w:val="24"/>
          <w:szCs w:val="24"/>
        </w:rPr>
      </w:pPr>
    </w:p>
    <w:p w14:paraId="5AEB0E15" w14:textId="1FC08739" w:rsidR="00DA5C69" w:rsidRDefault="00DA5C69" w:rsidP="00440EC8">
      <w:pPr>
        <w:spacing w:after="0"/>
        <w:ind w:right="-706"/>
        <w:jc w:val="both"/>
        <w:rPr>
          <w:rFonts w:ascii="Times New Roman" w:hAnsi="Times New Roman" w:cs="Times New Roman"/>
          <w:sz w:val="24"/>
          <w:szCs w:val="24"/>
        </w:rPr>
      </w:pPr>
    </w:p>
    <w:p w14:paraId="46038564" w14:textId="531343E8" w:rsidR="00DA5C69" w:rsidRDefault="00DA5C69" w:rsidP="00DA5C69">
      <w:pPr>
        <w:spacing w:after="0"/>
        <w:ind w:right="-706"/>
        <w:jc w:val="both"/>
        <w:rPr>
          <w:rFonts w:ascii="Times New Roman" w:hAnsi="Times New Roman" w:cs="Times New Roman"/>
          <w:sz w:val="24"/>
          <w:szCs w:val="24"/>
        </w:rPr>
      </w:pPr>
    </w:p>
    <w:p w14:paraId="10212513" w14:textId="114B2579" w:rsidR="00DA5C69" w:rsidRDefault="00F3046B" w:rsidP="00DA5C69">
      <w:pPr>
        <w:spacing w:after="0"/>
        <w:ind w:right="-706"/>
        <w:jc w:val="both"/>
        <w:rPr>
          <w:rFonts w:ascii="Times New Roman" w:hAnsi="Times New Roman" w:cs="Times New Roman"/>
          <w:sz w:val="24"/>
          <w:szCs w:val="24"/>
        </w:rPr>
      </w:pPr>
      <w:r w:rsidRPr="00F3046B">
        <w:rPr>
          <w:rFonts w:ascii="Times New Roman" w:hAnsi="Times New Roman" w:cs="Times New Roman"/>
          <w:noProof/>
          <w:sz w:val="24"/>
          <w:szCs w:val="24"/>
        </w:rPr>
        <w:drawing>
          <wp:anchor distT="0" distB="0" distL="114300" distR="114300" simplePos="0" relativeHeight="251658240" behindDoc="0" locked="0" layoutInCell="1" allowOverlap="1" wp14:anchorId="3EEA4008" wp14:editId="6D24F3E3">
            <wp:simplePos x="0" y="0"/>
            <wp:positionH relativeFrom="column">
              <wp:posOffset>3082290</wp:posOffset>
            </wp:positionH>
            <wp:positionV relativeFrom="paragraph">
              <wp:posOffset>190500</wp:posOffset>
            </wp:positionV>
            <wp:extent cx="2857500" cy="6087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608772"/>
                    </a:xfrm>
                    <a:prstGeom prst="rect">
                      <a:avLst/>
                    </a:prstGeom>
                  </pic:spPr>
                </pic:pic>
              </a:graphicData>
            </a:graphic>
          </wp:anchor>
        </w:drawing>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r>
      <w:r w:rsidR="00DA5C69">
        <w:rPr>
          <w:rFonts w:ascii="Times New Roman" w:hAnsi="Times New Roman" w:cs="Times New Roman"/>
          <w:sz w:val="24"/>
          <w:szCs w:val="24"/>
        </w:rPr>
        <w:tab/>
        <w:t>Respectfully Submitted:</w:t>
      </w:r>
    </w:p>
    <w:p w14:paraId="6297F1EA" w14:textId="3F7BF3F7" w:rsidR="00DA5C69" w:rsidRDefault="00DA5C69" w:rsidP="00DA5C69">
      <w:pPr>
        <w:tabs>
          <w:tab w:val="left" w:pos="4320"/>
        </w:tabs>
        <w:spacing w:after="0"/>
        <w:ind w:right="-706"/>
        <w:jc w:val="both"/>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9250D3A" w14:textId="265264DA" w:rsidR="002F4ECC" w:rsidRDefault="002F4ECC" w:rsidP="00DA5C69">
      <w:pPr>
        <w:tabs>
          <w:tab w:val="left" w:pos="4320"/>
        </w:tabs>
        <w:spacing w:after="0"/>
        <w:ind w:right="-706"/>
        <w:jc w:val="both"/>
        <w:rPr>
          <w:rFonts w:ascii="Times New Roman" w:hAnsi="Times New Roman" w:cs="Times New Roman"/>
          <w:noProof/>
          <w:sz w:val="24"/>
          <w:szCs w:val="24"/>
        </w:rPr>
      </w:pPr>
    </w:p>
    <w:p w14:paraId="41F3D0CB" w14:textId="77777777" w:rsidR="002F4ECC" w:rsidRDefault="002F4ECC" w:rsidP="00DA5C69">
      <w:pPr>
        <w:tabs>
          <w:tab w:val="left" w:pos="4320"/>
        </w:tabs>
        <w:spacing w:after="0"/>
        <w:ind w:right="-706"/>
        <w:jc w:val="both"/>
        <w:rPr>
          <w:rFonts w:ascii="Times New Roman" w:hAnsi="Times New Roman" w:cs="Times New Roman"/>
          <w:sz w:val="24"/>
          <w:szCs w:val="24"/>
        </w:rPr>
      </w:pPr>
    </w:p>
    <w:p w14:paraId="7A2877B2" w14:textId="1DDA9613" w:rsidR="00DA5C69" w:rsidRDefault="00DA5C69" w:rsidP="00DA5C69">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07F1">
        <w:rPr>
          <w:rFonts w:ascii="Times New Roman" w:hAnsi="Times New Roman" w:cs="Times New Roman"/>
          <w:sz w:val="24"/>
          <w:szCs w:val="24"/>
        </w:rPr>
        <w:t>James Luker</w:t>
      </w:r>
      <w:r>
        <w:rPr>
          <w:rFonts w:ascii="Times New Roman" w:hAnsi="Times New Roman" w:cs="Times New Roman"/>
          <w:sz w:val="24"/>
          <w:szCs w:val="24"/>
        </w:rPr>
        <w:t>, Secretary</w:t>
      </w:r>
    </w:p>
    <w:p w14:paraId="538BDDB5" w14:textId="619A5D87" w:rsidR="00820845" w:rsidRPr="00B40133" w:rsidRDefault="00DA5C69" w:rsidP="00B40133">
      <w:pPr>
        <w:spacing w:after="0"/>
        <w:ind w:right="-70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State Institutional Systems Board</w:t>
      </w:r>
    </w:p>
    <w:sectPr w:rsidR="00820845" w:rsidRPr="00B40133" w:rsidSect="00DA5C69">
      <w:headerReference w:type="even" r:id="rId9"/>
      <w:headerReference w:type="default" r:id="rId10"/>
      <w:footerReference w:type="even" r:id="rId11"/>
      <w:footerReference w:type="default" r:id="rId12"/>
      <w:headerReference w:type="first" r:id="rId13"/>
      <w:footerReference w:type="first" r:id="rId14"/>
      <w:pgSz w:w="12240" w:h="15840" w:code="1"/>
      <w:pgMar w:top="576" w:right="1296" w:bottom="576" w:left="129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44F8" w14:textId="77777777" w:rsidR="00632FF1" w:rsidRDefault="00632FF1" w:rsidP="004B1277">
      <w:pPr>
        <w:spacing w:after="0" w:line="240" w:lineRule="auto"/>
      </w:pPr>
      <w:r>
        <w:separator/>
      </w:r>
    </w:p>
  </w:endnote>
  <w:endnote w:type="continuationSeparator" w:id="0">
    <w:p w14:paraId="72E07475" w14:textId="77777777" w:rsidR="00632FF1" w:rsidRDefault="00632FF1" w:rsidP="004B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Black">
    <w:altName w:val="Calibri"/>
    <w:panose1 w:val="020B0A04030603020204"/>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CBE2" w14:textId="77777777" w:rsidR="00853965" w:rsidRDefault="00853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27515"/>
      <w:docPartObj>
        <w:docPartGallery w:val="Page Numbers (Bottom of Page)"/>
        <w:docPartUnique/>
      </w:docPartObj>
    </w:sdtPr>
    <w:sdtEndPr>
      <w:rPr>
        <w:color w:val="7F7F7F" w:themeColor="background1" w:themeShade="7F"/>
        <w:spacing w:val="60"/>
      </w:rPr>
    </w:sdtEndPr>
    <w:sdtContent>
      <w:p w14:paraId="177AD736" w14:textId="1063FE9A" w:rsidR="00C42C55" w:rsidRDefault="00C42C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5072F4" w14:textId="77777777" w:rsidR="00C42C55" w:rsidRDefault="00C42C55"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SIS Board Meeting</w:t>
    </w:r>
  </w:p>
  <w:p w14:paraId="7D9EE855" w14:textId="20AABB51" w:rsidR="004B1277" w:rsidRPr="00C42C55" w:rsidRDefault="000D5401" w:rsidP="00C42C55">
    <w:pPr>
      <w:spacing w:after="0"/>
      <w:ind w:right="-706"/>
      <w:jc w:val="both"/>
      <w:rPr>
        <w:rFonts w:ascii="Times New Roman" w:hAnsi="Times New Roman" w:cs="Times New Roman"/>
        <w:sz w:val="24"/>
        <w:szCs w:val="24"/>
      </w:rPr>
    </w:pPr>
    <w:r>
      <w:rPr>
        <w:rFonts w:ascii="Times New Roman" w:hAnsi="Times New Roman" w:cs="Times New Roman"/>
        <w:sz w:val="24"/>
        <w:szCs w:val="24"/>
      </w:rPr>
      <w:t>July</w:t>
    </w:r>
    <w:r w:rsidR="00C42C55">
      <w:rPr>
        <w:rFonts w:ascii="Times New Roman" w:hAnsi="Times New Roman" w:cs="Times New Roman"/>
        <w:sz w:val="24"/>
        <w:szCs w:val="24"/>
      </w:rPr>
      <w:t xml:space="preserve"> 13, 2022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8A6" w14:textId="77777777" w:rsidR="00853965" w:rsidRDefault="0085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7936" w14:textId="77777777" w:rsidR="00632FF1" w:rsidRDefault="00632FF1" w:rsidP="004B1277">
      <w:pPr>
        <w:spacing w:after="0" w:line="240" w:lineRule="auto"/>
      </w:pPr>
      <w:r>
        <w:separator/>
      </w:r>
    </w:p>
  </w:footnote>
  <w:footnote w:type="continuationSeparator" w:id="0">
    <w:p w14:paraId="320FF0A4" w14:textId="77777777" w:rsidR="00632FF1" w:rsidRDefault="00632FF1" w:rsidP="004B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2C3E" w14:textId="77777777" w:rsidR="00853965" w:rsidRDefault="00853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4789" w14:textId="7F09B678" w:rsidR="00853965" w:rsidRDefault="00853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EE80" w14:textId="77777777" w:rsidR="00853965" w:rsidRDefault="00853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28B"/>
    <w:multiLevelType w:val="hybridMultilevel"/>
    <w:tmpl w:val="D3C48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757FCF"/>
    <w:multiLevelType w:val="hybridMultilevel"/>
    <w:tmpl w:val="DF76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C19AE"/>
    <w:multiLevelType w:val="hybridMultilevel"/>
    <w:tmpl w:val="84A4F734"/>
    <w:lvl w:ilvl="0" w:tplc="EAB60E5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8D8548D"/>
    <w:multiLevelType w:val="hybridMultilevel"/>
    <w:tmpl w:val="20C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314E1"/>
    <w:multiLevelType w:val="hybridMultilevel"/>
    <w:tmpl w:val="258C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F5"/>
    <w:rsid w:val="00050B03"/>
    <w:rsid w:val="00080FD1"/>
    <w:rsid w:val="000C79DE"/>
    <w:rsid w:val="000D5401"/>
    <w:rsid w:val="000E1831"/>
    <w:rsid w:val="001036A2"/>
    <w:rsid w:val="00127662"/>
    <w:rsid w:val="00166897"/>
    <w:rsid w:val="00173905"/>
    <w:rsid w:val="00173EF4"/>
    <w:rsid w:val="00193059"/>
    <w:rsid w:val="001A10FF"/>
    <w:rsid w:val="001A6988"/>
    <w:rsid w:val="001E64F8"/>
    <w:rsid w:val="00207D5E"/>
    <w:rsid w:val="00224B74"/>
    <w:rsid w:val="002A335C"/>
    <w:rsid w:val="002D284E"/>
    <w:rsid w:val="002F4ECC"/>
    <w:rsid w:val="003227BD"/>
    <w:rsid w:val="00371763"/>
    <w:rsid w:val="00382E50"/>
    <w:rsid w:val="00386E90"/>
    <w:rsid w:val="003B2944"/>
    <w:rsid w:val="003C1154"/>
    <w:rsid w:val="003D6E7E"/>
    <w:rsid w:val="0041765A"/>
    <w:rsid w:val="00423DE7"/>
    <w:rsid w:val="00440EC8"/>
    <w:rsid w:val="00442F39"/>
    <w:rsid w:val="00456108"/>
    <w:rsid w:val="00463779"/>
    <w:rsid w:val="00490044"/>
    <w:rsid w:val="004908F3"/>
    <w:rsid w:val="004927AD"/>
    <w:rsid w:val="004B1277"/>
    <w:rsid w:val="004D1396"/>
    <w:rsid w:val="004D7C36"/>
    <w:rsid w:val="00514FDE"/>
    <w:rsid w:val="00526EDD"/>
    <w:rsid w:val="005335E1"/>
    <w:rsid w:val="00542E66"/>
    <w:rsid w:val="00555116"/>
    <w:rsid w:val="005710F4"/>
    <w:rsid w:val="005C7427"/>
    <w:rsid w:val="005C7838"/>
    <w:rsid w:val="00606DFC"/>
    <w:rsid w:val="00611CAA"/>
    <w:rsid w:val="00632FF1"/>
    <w:rsid w:val="00662BE2"/>
    <w:rsid w:val="006816E0"/>
    <w:rsid w:val="0069265D"/>
    <w:rsid w:val="00713412"/>
    <w:rsid w:val="007424A9"/>
    <w:rsid w:val="007612A0"/>
    <w:rsid w:val="00771485"/>
    <w:rsid w:val="007A5C87"/>
    <w:rsid w:val="007E436A"/>
    <w:rsid w:val="007F7004"/>
    <w:rsid w:val="00820845"/>
    <w:rsid w:val="008326E3"/>
    <w:rsid w:val="00853965"/>
    <w:rsid w:val="008A7BBC"/>
    <w:rsid w:val="00955694"/>
    <w:rsid w:val="009960A4"/>
    <w:rsid w:val="009C4DB3"/>
    <w:rsid w:val="009F5E81"/>
    <w:rsid w:val="00A16622"/>
    <w:rsid w:val="00A407D5"/>
    <w:rsid w:val="00A80149"/>
    <w:rsid w:val="00A807F1"/>
    <w:rsid w:val="00A8431D"/>
    <w:rsid w:val="00AA1F17"/>
    <w:rsid w:val="00AB0D60"/>
    <w:rsid w:val="00AB2CFA"/>
    <w:rsid w:val="00AF0BAA"/>
    <w:rsid w:val="00B00AD1"/>
    <w:rsid w:val="00B04A5B"/>
    <w:rsid w:val="00B20746"/>
    <w:rsid w:val="00B40133"/>
    <w:rsid w:val="00B53B3D"/>
    <w:rsid w:val="00B639A5"/>
    <w:rsid w:val="00B812F5"/>
    <w:rsid w:val="00BA6E73"/>
    <w:rsid w:val="00BC4EAF"/>
    <w:rsid w:val="00BE5201"/>
    <w:rsid w:val="00C42C55"/>
    <w:rsid w:val="00C47F68"/>
    <w:rsid w:val="00C6470E"/>
    <w:rsid w:val="00C737B7"/>
    <w:rsid w:val="00C75E97"/>
    <w:rsid w:val="00CC627A"/>
    <w:rsid w:val="00CF5447"/>
    <w:rsid w:val="00D22FB7"/>
    <w:rsid w:val="00D4710F"/>
    <w:rsid w:val="00D608F4"/>
    <w:rsid w:val="00D623DE"/>
    <w:rsid w:val="00D805DC"/>
    <w:rsid w:val="00D822C4"/>
    <w:rsid w:val="00D86212"/>
    <w:rsid w:val="00D8689E"/>
    <w:rsid w:val="00DA5C69"/>
    <w:rsid w:val="00DB47AF"/>
    <w:rsid w:val="00DD04DA"/>
    <w:rsid w:val="00E04AB5"/>
    <w:rsid w:val="00E16DC9"/>
    <w:rsid w:val="00E24C24"/>
    <w:rsid w:val="00E400CA"/>
    <w:rsid w:val="00E663F0"/>
    <w:rsid w:val="00E75835"/>
    <w:rsid w:val="00E9094F"/>
    <w:rsid w:val="00EB1A85"/>
    <w:rsid w:val="00ED44E6"/>
    <w:rsid w:val="00ED4A63"/>
    <w:rsid w:val="00F271CF"/>
    <w:rsid w:val="00F3046B"/>
    <w:rsid w:val="00F71E35"/>
    <w:rsid w:val="00F83648"/>
    <w:rsid w:val="00F97840"/>
    <w:rsid w:val="00FD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4F97"/>
  <w15:chartTrackingRefBased/>
  <w15:docId w15:val="{9E2DBF46-F64F-41A9-8A06-71420C52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277"/>
  </w:style>
  <w:style w:type="paragraph" w:styleId="Footer">
    <w:name w:val="footer"/>
    <w:basedOn w:val="Normal"/>
    <w:link w:val="FooterChar"/>
    <w:uiPriority w:val="99"/>
    <w:unhideWhenUsed/>
    <w:rsid w:val="004B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277"/>
  </w:style>
  <w:style w:type="paragraph" w:styleId="ListParagraph">
    <w:name w:val="List Paragraph"/>
    <w:basedOn w:val="Normal"/>
    <w:uiPriority w:val="34"/>
    <w:qFormat/>
    <w:rsid w:val="00B639A5"/>
    <w:pPr>
      <w:ind w:left="720"/>
      <w:contextualSpacing/>
    </w:pPr>
  </w:style>
  <w:style w:type="paragraph" w:styleId="NoSpacing">
    <w:name w:val="No Spacing"/>
    <w:uiPriority w:val="1"/>
    <w:qFormat/>
    <w:rsid w:val="00A1662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Davis</dc:creator>
  <cp:keywords/>
  <dc:description/>
  <cp:lastModifiedBy>Scottie Leslie</cp:lastModifiedBy>
  <cp:revision>2</cp:revision>
  <cp:lastPrinted>2022-02-25T20:55:00Z</cp:lastPrinted>
  <dcterms:created xsi:type="dcterms:W3CDTF">2022-10-18T16:06:00Z</dcterms:created>
  <dcterms:modified xsi:type="dcterms:W3CDTF">2022-10-18T16:06:00Z</dcterms:modified>
</cp:coreProperties>
</file>