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559C54AF"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6D694C">
        <w:t xml:space="preserve">April </w:t>
      </w:r>
      <w:r w:rsidR="00E34964">
        <w:t>24</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E34964">
        <w:t>May</w:t>
      </w:r>
      <w:r w:rsidR="00664169">
        <w:t xml:space="preserve"> </w:t>
      </w:r>
      <w:r w:rsidR="00E34964">
        <w:t>1</w:t>
      </w:r>
      <w:r w:rsidR="00760079" w:rsidRPr="00EC6E47">
        <w:t>, 202</w:t>
      </w:r>
      <w:r w:rsidR="00760079">
        <w:t>5</w:t>
      </w:r>
    </w:p>
    <w:p w14:paraId="39A08076" w14:textId="53E5EA48" w:rsidR="00CC713B" w:rsidRPr="009A233C" w:rsidRDefault="00CC713B" w:rsidP="0097145B">
      <w:pPr>
        <w:rPr>
          <w:i/>
          <w:iCs/>
        </w:rPr>
      </w:pP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22"/>
        <w:gridCol w:w="8378"/>
      </w:tblGrid>
      <w:tr w:rsidR="00A549EF" w:rsidRPr="009A233C" w14:paraId="6AFBA7D5" w14:textId="77777777" w:rsidTr="00451667">
        <w:tc>
          <w:tcPr>
            <w:tcW w:w="6022" w:type="dxa"/>
          </w:tcPr>
          <w:p w14:paraId="147D9C27" w14:textId="0AE7A58B" w:rsidR="00A549EF" w:rsidRDefault="00A549EF" w:rsidP="006D694C">
            <w:pPr>
              <w:pStyle w:val="RAHeading"/>
            </w:pPr>
            <w:r>
              <w:t xml:space="preserve">TO: nurse practitioner, </w:t>
            </w:r>
            <w:r w:rsidR="002277BC">
              <w:t xml:space="preserve">pharmacy, </w:t>
            </w:r>
            <w:r>
              <w:t>physician, and prosthetics providers</w:t>
            </w:r>
          </w:p>
        </w:tc>
        <w:tc>
          <w:tcPr>
            <w:tcW w:w="8378" w:type="dxa"/>
          </w:tcPr>
          <w:p w14:paraId="31DC497A" w14:textId="44A7BE00" w:rsidR="00A549EF" w:rsidRDefault="00A549EF" w:rsidP="006D694C">
            <w:pPr>
              <w:pStyle w:val="RAHeading"/>
            </w:pPr>
            <w:r>
              <w:t xml:space="preserve">RE: </w:t>
            </w:r>
            <w:r w:rsidRPr="00A549EF">
              <w:t>Upcoming Changes for Preferred Blood Glucose Meters</w:t>
            </w:r>
          </w:p>
        </w:tc>
      </w:tr>
      <w:tr w:rsidR="00A549EF" w:rsidRPr="009A233C" w14:paraId="542917F8" w14:textId="77777777" w:rsidTr="00451667">
        <w:tc>
          <w:tcPr>
            <w:tcW w:w="14400" w:type="dxa"/>
            <w:gridSpan w:val="2"/>
          </w:tcPr>
          <w:p w14:paraId="578133D3" w14:textId="77777777" w:rsidR="00A549EF" w:rsidRPr="00A549EF" w:rsidRDefault="00A549EF" w:rsidP="00A549EF">
            <w:pPr>
              <w:pStyle w:val="RAText"/>
              <w:spacing w:after="40"/>
            </w:pPr>
            <w:r w:rsidRPr="00A549EF">
              <w:t>Effective May 1, 2025, the following will be updated as a preferred option for Arkansas Medicaid.</w:t>
            </w:r>
          </w:p>
          <w:p w14:paraId="12ADFBF9" w14:textId="486FD60B" w:rsidR="00A549EF" w:rsidRPr="00A549EF" w:rsidRDefault="00A549EF" w:rsidP="00027A13">
            <w:pPr>
              <w:pStyle w:val="RAText"/>
              <w:spacing w:after="140"/>
            </w:pPr>
            <w:r w:rsidRPr="00A549EF">
              <w:t>-</w:t>
            </w:r>
            <w:r>
              <w:t xml:space="preserve"> </w:t>
            </w:r>
            <w:r w:rsidRPr="00A549EF">
              <w:t>Freestyle Blood Glucose Meters and corresponding strips</w:t>
            </w:r>
          </w:p>
          <w:p w14:paraId="4C26BBF1" w14:textId="77777777" w:rsidR="00A549EF" w:rsidRPr="00A549EF" w:rsidRDefault="00A549EF" w:rsidP="00A549EF">
            <w:pPr>
              <w:pStyle w:val="RAText"/>
              <w:spacing w:after="40"/>
            </w:pPr>
            <w:r w:rsidRPr="00A549EF">
              <w:t>The following Abbott blood glucose meters will be added as preferred products:</w:t>
            </w:r>
          </w:p>
          <w:p w14:paraId="0504EF89" w14:textId="0AC74F6A" w:rsidR="00A549EF" w:rsidRPr="00A549EF" w:rsidRDefault="00A549EF" w:rsidP="00A549EF">
            <w:pPr>
              <w:pStyle w:val="RAText"/>
              <w:spacing w:after="40"/>
            </w:pPr>
            <w:r w:rsidRPr="00A549EF">
              <w:t>-</w:t>
            </w:r>
            <w:r>
              <w:t xml:space="preserve"> </w:t>
            </w:r>
            <w:proofErr w:type="spellStart"/>
            <w:r w:rsidRPr="00A549EF">
              <w:t>FreeStyle</w:t>
            </w:r>
            <w:proofErr w:type="spellEnd"/>
            <w:r w:rsidRPr="00A549EF">
              <w:t xml:space="preserve"> Freedom Lite</w:t>
            </w:r>
          </w:p>
          <w:p w14:paraId="29660C39" w14:textId="2CF10BEE" w:rsidR="00A549EF" w:rsidRPr="00A549EF" w:rsidRDefault="00A549EF" w:rsidP="00A549EF">
            <w:pPr>
              <w:pStyle w:val="RAText"/>
              <w:spacing w:after="40"/>
            </w:pPr>
            <w:r w:rsidRPr="00A549EF">
              <w:t>-</w:t>
            </w:r>
            <w:r>
              <w:t xml:space="preserve"> </w:t>
            </w:r>
            <w:proofErr w:type="spellStart"/>
            <w:r w:rsidRPr="00A549EF">
              <w:t>FreeStyle</w:t>
            </w:r>
            <w:proofErr w:type="spellEnd"/>
            <w:r w:rsidRPr="00A549EF">
              <w:t xml:space="preserve"> Lite</w:t>
            </w:r>
          </w:p>
          <w:p w14:paraId="4AEFBC0D" w14:textId="0F9B8A36" w:rsidR="00A549EF" w:rsidRPr="00A549EF" w:rsidRDefault="00A549EF" w:rsidP="00A549EF">
            <w:pPr>
              <w:pStyle w:val="RAText"/>
              <w:spacing w:after="40"/>
            </w:pPr>
            <w:r w:rsidRPr="00A549EF">
              <w:t>-</w:t>
            </w:r>
            <w:r>
              <w:t xml:space="preserve"> </w:t>
            </w:r>
            <w:proofErr w:type="spellStart"/>
            <w:r w:rsidRPr="00A549EF">
              <w:t>FreeStyle</w:t>
            </w:r>
            <w:proofErr w:type="spellEnd"/>
            <w:r w:rsidRPr="00A549EF">
              <w:t xml:space="preserve"> Precision Neo</w:t>
            </w:r>
          </w:p>
          <w:p w14:paraId="392D455B" w14:textId="66D65D9E" w:rsidR="00A549EF" w:rsidRPr="00A549EF" w:rsidRDefault="00A549EF" w:rsidP="00027A13">
            <w:pPr>
              <w:pStyle w:val="RAText"/>
              <w:spacing w:after="140"/>
            </w:pPr>
            <w:r w:rsidRPr="00A549EF">
              <w:t>-</w:t>
            </w:r>
            <w:r>
              <w:t xml:space="preserve"> </w:t>
            </w:r>
            <w:r w:rsidRPr="00A549EF">
              <w:t>Precision Xtra</w:t>
            </w:r>
          </w:p>
          <w:p w14:paraId="18CA922C" w14:textId="77777777" w:rsidR="00A549EF" w:rsidRPr="00A549EF" w:rsidRDefault="00A549EF" w:rsidP="00D63190">
            <w:pPr>
              <w:pStyle w:val="RAText"/>
              <w:spacing w:after="40"/>
            </w:pPr>
            <w:r w:rsidRPr="00A549EF">
              <w:t>The following Abbott blood glucose test strips will be added as preferred products:</w:t>
            </w:r>
          </w:p>
          <w:p w14:paraId="2E565ADB" w14:textId="5C895F11" w:rsidR="00A549EF" w:rsidRPr="00A549EF" w:rsidRDefault="00A549EF" w:rsidP="00D63190">
            <w:pPr>
              <w:pStyle w:val="RAText"/>
              <w:spacing w:after="40"/>
            </w:pPr>
            <w:r w:rsidRPr="00A549EF">
              <w:t>-</w:t>
            </w:r>
            <w:r>
              <w:t xml:space="preserve"> </w:t>
            </w:r>
            <w:proofErr w:type="spellStart"/>
            <w:r w:rsidRPr="00A549EF">
              <w:t>FreeStyle</w:t>
            </w:r>
            <w:proofErr w:type="spellEnd"/>
            <w:r w:rsidRPr="00A549EF">
              <w:t xml:space="preserve"> </w:t>
            </w:r>
            <w:proofErr w:type="spellStart"/>
            <w:r w:rsidRPr="00A549EF">
              <w:t>Insulinx</w:t>
            </w:r>
            <w:proofErr w:type="spellEnd"/>
          </w:p>
          <w:p w14:paraId="41E8583A" w14:textId="6AA04674" w:rsidR="00A549EF" w:rsidRPr="00A549EF" w:rsidRDefault="00A549EF" w:rsidP="00D63190">
            <w:pPr>
              <w:pStyle w:val="RAText"/>
              <w:spacing w:after="40"/>
            </w:pPr>
            <w:r w:rsidRPr="00A549EF">
              <w:t>-</w:t>
            </w:r>
            <w:r>
              <w:t xml:space="preserve"> </w:t>
            </w:r>
            <w:proofErr w:type="spellStart"/>
            <w:r w:rsidRPr="00A549EF">
              <w:t>FreeStyle</w:t>
            </w:r>
            <w:proofErr w:type="spellEnd"/>
            <w:r w:rsidRPr="00A549EF">
              <w:t xml:space="preserve"> Lite</w:t>
            </w:r>
          </w:p>
          <w:p w14:paraId="098D8CA7" w14:textId="0DD24C19" w:rsidR="00A549EF" w:rsidRPr="00A549EF" w:rsidRDefault="00A549EF" w:rsidP="00D63190">
            <w:pPr>
              <w:pStyle w:val="RAText"/>
              <w:spacing w:after="40"/>
            </w:pPr>
            <w:r w:rsidRPr="00A549EF">
              <w:t>-</w:t>
            </w:r>
            <w:r>
              <w:t xml:space="preserve"> </w:t>
            </w:r>
            <w:proofErr w:type="spellStart"/>
            <w:r w:rsidRPr="00A549EF">
              <w:t>FreeStyle</w:t>
            </w:r>
            <w:proofErr w:type="spellEnd"/>
          </w:p>
          <w:p w14:paraId="1659A582" w14:textId="2E728BD0" w:rsidR="00A549EF" w:rsidRPr="00A549EF" w:rsidRDefault="00A549EF" w:rsidP="00D63190">
            <w:pPr>
              <w:pStyle w:val="RAText"/>
              <w:spacing w:after="40"/>
            </w:pPr>
            <w:r w:rsidRPr="00A549EF">
              <w:t>-</w:t>
            </w:r>
            <w:r>
              <w:t xml:space="preserve"> </w:t>
            </w:r>
            <w:r w:rsidRPr="00A549EF">
              <w:t>Precision Xtra</w:t>
            </w:r>
          </w:p>
          <w:p w14:paraId="13028C83" w14:textId="61E9F4D5" w:rsidR="00A549EF" w:rsidRPr="00A549EF" w:rsidRDefault="00A549EF" w:rsidP="00027A13">
            <w:pPr>
              <w:pStyle w:val="RAText"/>
              <w:spacing w:after="140"/>
            </w:pPr>
            <w:r w:rsidRPr="00A549EF">
              <w:t>-</w:t>
            </w:r>
            <w:r>
              <w:t xml:space="preserve"> </w:t>
            </w:r>
            <w:proofErr w:type="spellStart"/>
            <w:r w:rsidRPr="00A549EF">
              <w:t>FreeStyle</w:t>
            </w:r>
            <w:proofErr w:type="spellEnd"/>
            <w:r w:rsidRPr="00A549EF">
              <w:t xml:space="preserve"> Precision Neo</w:t>
            </w:r>
          </w:p>
          <w:p w14:paraId="63D54BE3" w14:textId="77777777" w:rsidR="00A549EF" w:rsidRPr="00A549EF" w:rsidRDefault="00A549EF" w:rsidP="009F1BEE">
            <w:pPr>
              <w:pStyle w:val="RAText"/>
              <w:spacing w:after="40"/>
            </w:pPr>
            <w:r w:rsidRPr="00A549EF">
              <w:t>Effective May 1, 2025, the following will be updated as non-preferred options for Arkansas Medicaid.</w:t>
            </w:r>
          </w:p>
          <w:p w14:paraId="08CD3C8D" w14:textId="06D44794" w:rsidR="00A549EF" w:rsidRPr="00A549EF" w:rsidRDefault="00A549EF" w:rsidP="009F1BEE">
            <w:pPr>
              <w:pStyle w:val="RAText"/>
              <w:spacing w:after="40"/>
            </w:pPr>
            <w:r w:rsidRPr="00A549EF">
              <w:t>-</w:t>
            </w:r>
            <w:r>
              <w:t xml:space="preserve"> </w:t>
            </w:r>
            <w:r w:rsidRPr="00A549EF">
              <w:t>OneTouch Verio Reflect and corresponding test strips</w:t>
            </w:r>
          </w:p>
          <w:p w14:paraId="4498B514" w14:textId="109BF71B" w:rsidR="00A549EF" w:rsidRPr="00A549EF" w:rsidRDefault="00A549EF" w:rsidP="009F1BEE">
            <w:pPr>
              <w:pStyle w:val="RAText"/>
              <w:spacing w:after="40"/>
            </w:pPr>
            <w:r w:rsidRPr="00A549EF">
              <w:t>-</w:t>
            </w:r>
            <w:r>
              <w:t xml:space="preserve"> </w:t>
            </w:r>
            <w:r w:rsidRPr="00A549EF">
              <w:t>OneTouch Ultra2 and corresponding test strips</w:t>
            </w:r>
          </w:p>
          <w:p w14:paraId="43526E40" w14:textId="52F6F008" w:rsidR="00A549EF" w:rsidRPr="00A549EF" w:rsidRDefault="00A549EF" w:rsidP="00027A13">
            <w:pPr>
              <w:pStyle w:val="RAText"/>
              <w:spacing w:after="140"/>
            </w:pPr>
            <w:r w:rsidRPr="00A549EF">
              <w:t>-</w:t>
            </w:r>
            <w:r>
              <w:t xml:space="preserve"> </w:t>
            </w:r>
            <w:r w:rsidRPr="00A549EF">
              <w:t>OneTouch Verio Flex and corresponding test strips</w:t>
            </w:r>
          </w:p>
          <w:p w14:paraId="4C5C5A33" w14:textId="77777777" w:rsidR="00A549EF" w:rsidRPr="00A549EF" w:rsidRDefault="00A549EF" w:rsidP="00027A13">
            <w:pPr>
              <w:pStyle w:val="RAText"/>
              <w:spacing w:after="140"/>
            </w:pPr>
            <w:r w:rsidRPr="00A549EF">
              <w:t xml:space="preserve">True Metrix Meters and strips will remain as preferred diabetic supplies. Beneficiaries currently using a OneTouch product will need a new prescription for either a </w:t>
            </w:r>
            <w:proofErr w:type="spellStart"/>
            <w:r w:rsidRPr="00A549EF">
              <w:t>FreeStyle</w:t>
            </w:r>
            <w:proofErr w:type="spellEnd"/>
            <w:r w:rsidRPr="00A549EF">
              <w:t xml:space="preserve"> or True Metrix product beginning on May 1, 2025.</w:t>
            </w:r>
          </w:p>
          <w:p w14:paraId="0497F1EF" w14:textId="485753BD" w:rsidR="00A549EF" w:rsidRPr="00A549EF" w:rsidRDefault="00A549EF" w:rsidP="00A549EF">
            <w:pPr>
              <w:pStyle w:val="RAText"/>
            </w:pPr>
            <w:r w:rsidRPr="00A549EF">
              <w:t>For any questions, contact the Prime Therapeutics Help Desk at 800-424-7895.</w:t>
            </w:r>
          </w:p>
        </w:tc>
      </w:tr>
      <w:tr w:rsidR="00451667" w:rsidRPr="009A233C" w14:paraId="2D533D6B" w14:textId="77777777" w:rsidTr="00451667">
        <w:tc>
          <w:tcPr>
            <w:tcW w:w="6022" w:type="dxa"/>
          </w:tcPr>
          <w:p w14:paraId="7586E75D" w14:textId="48E542AF" w:rsidR="00451667" w:rsidRDefault="008F12B7" w:rsidP="006D694C">
            <w:pPr>
              <w:pStyle w:val="RAHeading"/>
            </w:pPr>
            <w:r>
              <w:t xml:space="preserve">TO: </w:t>
            </w:r>
            <w:r w:rsidR="00BF457D">
              <w:t>rural health clinic</w:t>
            </w:r>
            <w:r>
              <w:t xml:space="preserve"> providers</w:t>
            </w:r>
          </w:p>
        </w:tc>
        <w:tc>
          <w:tcPr>
            <w:tcW w:w="8378" w:type="dxa"/>
          </w:tcPr>
          <w:p w14:paraId="5366E45A" w14:textId="424C131F" w:rsidR="00451667" w:rsidRDefault="008F12B7" w:rsidP="006D694C">
            <w:pPr>
              <w:pStyle w:val="RAHeading"/>
            </w:pPr>
            <w:r>
              <w:t xml:space="preserve">RE: </w:t>
            </w:r>
            <w:r w:rsidR="00BF457D" w:rsidRPr="00BF457D">
              <w:t>RHC Lab Codes 87426, 87428, 87636, 87637, and 87811</w:t>
            </w:r>
          </w:p>
        </w:tc>
      </w:tr>
      <w:tr w:rsidR="00451667" w:rsidRPr="009A233C" w14:paraId="473AD0C3" w14:textId="77777777" w:rsidTr="004D4BA4">
        <w:tc>
          <w:tcPr>
            <w:tcW w:w="14400" w:type="dxa"/>
            <w:gridSpan w:val="2"/>
          </w:tcPr>
          <w:p w14:paraId="64297F1C" w14:textId="77777777" w:rsidR="00027A13" w:rsidRPr="00027A13" w:rsidRDefault="00027A13" w:rsidP="00027A13">
            <w:pPr>
              <w:pStyle w:val="RAText"/>
              <w:spacing w:after="40"/>
            </w:pPr>
            <w:r>
              <w:t>T</w:t>
            </w:r>
            <w:r w:rsidRPr="00027A13">
              <w:t xml:space="preserve">o align with </w:t>
            </w:r>
            <w:proofErr w:type="gramStart"/>
            <w:r w:rsidRPr="00027A13">
              <w:t>Arkansas</w:t>
            </w:r>
            <w:proofErr w:type="gramEnd"/>
            <w:r w:rsidRPr="00027A13">
              <w:t xml:space="preserve"> Medicaid Program policy, a system fix was put into place on to allow the following procedure codes to process under the LAB Contract. Previously they may have inadvertently processed and denied under the MEDSV contract.  Claims analysis will be performed to identify and reprocess any claims that have </w:t>
            </w:r>
            <w:proofErr w:type="gramStart"/>
            <w:r w:rsidRPr="00027A13">
              <w:t>improperly</w:t>
            </w:r>
            <w:proofErr w:type="gramEnd"/>
            <w:r w:rsidRPr="00027A13">
              <w:t xml:space="preserve"> denied.</w:t>
            </w:r>
          </w:p>
          <w:p w14:paraId="02EDBA48" w14:textId="77777777" w:rsidR="00027A13" w:rsidRPr="00027A13" w:rsidRDefault="00027A13" w:rsidP="00027A13">
            <w:pPr>
              <w:pStyle w:val="RAText"/>
              <w:spacing w:after="40"/>
            </w:pPr>
            <w:r w:rsidRPr="00027A13">
              <w:t>87426 (SARSCOV CORONAVIRUS AG IA)</w:t>
            </w:r>
          </w:p>
          <w:p w14:paraId="750FFC4C" w14:textId="77777777" w:rsidR="00027A13" w:rsidRPr="00027A13" w:rsidRDefault="00027A13" w:rsidP="00027A13">
            <w:pPr>
              <w:pStyle w:val="RAText"/>
              <w:spacing w:after="40"/>
            </w:pPr>
            <w:r w:rsidRPr="00027A13">
              <w:t>87428 (SARSCOV &amp; INF VIR A&amp;B AG IA)</w:t>
            </w:r>
          </w:p>
          <w:p w14:paraId="014EECE5" w14:textId="77777777" w:rsidR="00027A13" w:rsidRPr="00027A13" w:rsidRDefault="00027A13" w:rsidP="00027A13">
            <w:pPr>
              <w:pStyle w:val="RAText"/>
              <w:spacing w:after="40"/>
            </w:pPr>
            <w:r w:rsidRPr="00027A13">
              <w:t xml:space="preserve">87636 (SARSCOV2 &amp; INF A&amp;B AMP PRB) </w:t>
            </w:r>
          </w:p>
          <w:p w14:paraId="4BE2CC5B" w14:textId="77777777" w:rsidR="00027A13" w:rsidRPr="00027A13" w:rsidRDefault="00027A13" w:rsidP="00027A13">
            <w:pPr>
              <w:pStyle w:val="RAText"/>
              <w:spacing w:after="40"/>
            </w:pPr>
            <w:r w:rsidRPr="00027A13">
              <w:t>87637 (SARSCOV2&amp;INF A&amp;B&amp;RSV AMP PRB)</w:t>
            </w:r>
          </w:p>
          <w:p w14:paraId="299B55E4" w14:textId="3176151F" w:rsidR="00451667" w:rsidRDefault="00027A13" w:rsidP="008F12B7">
            <w:pPr>
              <w:pStyle w:val="RAText"/>
            </w:pPr>
            <w:r w:rsidRPr="00027A13">
              <w:t>87811 (SARS-COV-2 COVID19 W/OPTIC)</w:t>
            </w:r>
          </w:p>
        </w:tc>
      </w:tr>
    </w:tbl>
    <w:p w14:paraId="2F5D9C19" w14:textId="77777777" w:rsidR="0085169D" w:rsidRPr="009A233C" w:rsidRDefault="0085169D" w:rsidP="0085169D">
      <w:pPr>
        <w:pStyle w:val="RABottomText"/>
        <w:spacing w:before="240"/>
        <w:rPr>
          <w:rFonts w:eastAsia="Batang"/>
          <w:b/>
          <w:bCs/>
          <w:i/>
          <w:iCs/>
          <w:lang w:eastAsia="ko-KR"/>
        </w:rPr>
      </w:pPr>
      <w:bookmarkStart w:id="0" w:name="_Hlk160810535"/>
      <w:r w:rsidRPr="009A233C">
        <w:rPr>
          <w:rFonts w:eastAsia="Batang"/>
          <w:b/>
          <w:bCs/>
          <w:i/>
          <w:iCs/>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
            <w:bCs/>
            <w:i/>
            <w:iCs/>
            <w:lang w:eastAsia="ko-KR"/>
          </w:rPr>
          <w:t>https://portal.mmis.arkansas.gov/armedicaid/provider/Home/tabid/135/Default.aspx</w:t>
        </w:r>
      </w:hyperlink>
      <w:r w:rsidRPr="009A233C">
        <w:rPr>
          <w:rFonts w:eastAsia="Batang"/>
          <w:b/>
          <w:bCs/>
          <w:i/>
          <w:iCs/>
          <w:lang w:eastAsia="ko-KR"/>
        </w:rPr>
        <w:t>.</w:t>
      </w:r>
      <w:bookmarkEnd w:id="0"/>
    </w:p>
    <w:sectPr w:rsidR="0085169D" w:rsidRPr="009A233C" w:rsidSect="00027A13">
      <w:pgSz w:w="15840" w:h="12240" w:orient="landscape" w:code="1"/>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5"/>
  </w:num>
  <w:num w:numId="3" w16cid:durableId="1764915598">
    <w:abstractNumId w:val="29"/>
  </w:num>
  <w:num w:numId="4" w16cid:durableId="285743630">
    <w:abstractNumId w:val="15"/>
  </w:num>
  <w:num w:numId="5" w16cid:durableId="1067649689">
    <w:abstractNumId w:val="2"/>
  </w:num>
  <w:num w:numId="6" w16cid:durableId="1056782968">
    <w:abstractNumId w:val="22"/>
  </w:num>
  <w:num w:numId="7" w16cid:durableId="1125125218">
    <w:abstractNumId w:val="19"/>
  </w:num>
  <w:num w:numId="8" w16cid:durableId="950015320">
    <w:abstractNumId w:val="28"/>
  </w:num>
  <w:num w:numId="9" w16cid:durableId="2054307345">
    <w:abstractNumId w:val="30"/>
  </w:num>
  <w:num w:numId="10" w16cid:durableId="1695425299">
    <w:abstractNumId w:val="26"/>
  </w:num>
  <w:num w:numId="11" w16cid:durableId="1461415117">
    <w:abstractNumId w:val="11"/>
  </w:num>
  <w:num w:numId="12" w16cid:durableId="1390304551">
    <w:abstractNumId w:val="5"/>
  </w:num>
  <w:num w:numId="13" w16cid:durableId="1582331996">
    <w:abstractNumId w:val="10"/>
  </w:num>
  <w:num w:numId="14" w16cid:durableId="828983114">
    <w:abstractNumId w:val="6"/>
  </w:num>
  <w:num w:numId="15" w16cid:durableId="573398377">
    <w:abstractNumId w:val="35"/>
  </w:num>
  <w:num w:numId="16" w16cid:durableId="1317757009">
    <w:abstractNumId w:val="8"/>
  </w:num>
  <w:num w:numId="17" w16cid:durableId="1379430719">
    <w:abstractNumId w:val="16"/>
  </w:num>
  <w:num w:numId="18" w16cid:durableId="1004554482">
    <w:abstractNumId w:val="27"/>
  </w:num>
  <w:num w:numId="19" w16cid:durableId="527260052">
    <w:abstractNumId w:val="24"/>
  </w:num>
  <w:num w:numId="20" w16cid:durableId="1046371567">
    <w:abstractNumId w:val="9"/>
  </w:num>
  <w:num w:numId="21" w16cid:durableId="16126293">
    <w:abstractNumId w:val="3"/>
  </w:num>
  <w:num w:numId="22" w16cid:durableId="789400013">
    <w:abstractNumId w:val="34"/>
  </w:num>
  <w:num w:numId="23" w16cid:durableId="1986733675">
    <w:abstractNumId w:val="20"/>
  </w:num>
  <w:num w:numId="24" w16cid:durableId="482040308">
    <w:abstractNumId w:val="18"/>
  </w:num>
  <w:num w:numId="25" w16cid:durableId="878205331">
    <w:abstractNumId w:val="13"/>
  </w:num>
  <w:num w:numId="26" w16cid:durableId="572351401">
    <w:abstractNumId w:val="31"/>
  </w:num>
  <w:num w:numId="27" w16cid:durableId="213976199">
    <w:abstractNumId w:val="14"/>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3"/>
  </w:num>
  <w:num w:numId="30" w16cid:durableId="137918648">
    <w:abstractNumId w:val="33"/>
  </w:num>
  <w:num w:numId="31" w16cid:durableId="191455874">
    <w:abstractNumId w:val="14"/>
  </w:num>
  <w:num w:numId="32" w16cid:durableId="1451239030">
    <w:abstractNumId w:val="21"/>
  </w:num>
  <w:num w:numId="33" w16cid:durableId="1194727401">
    <w:abstractNumId w:val="4"/>
  </w:num>
  <w:num w:numId="34" w16cid:durableId="1900167424">
    <w:abstractNumId w:val="12"/>
  </w:num>
  <w:num w:numId="35" w16cid:durableId="723867162">
    <w:abstractNumId w:val="17"/>
  </w:num>
  <w:num w:numId="36" w16cid:durableId="2092655192">
    <w:abstractNumId w:val="32"/>
  </w:num>
  <w:num w:numId="37" w16cid:durableId="1848135941">
    <w:abstractNumId w:val="7"/>
  </w:num>
  <w:num w:numId="38" w16cid:durableId="188470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74C9"/>
    <w:rsid w:val="000408C0"/>
    <w:rsid w:val="0005182C"/>
    <w:rsid w:val="00054D27"/>
    <w:rsid w:val="00061D11"/>
    <w:rsid w:val="00064BA5"/>
    <w:rsid w:val="000658FF"/>
    <w:rsid w:val="00072C0A"/>
    <w:rsid w:val="00073401"/>
    <w:rsid w:val="00080769"/>
    <w:rsid w:val="00081C14"/>
    <w:rsid w:val="00082F10"/>
    <w:rsid w:val="0008340E"/>
    <w:rsid w:val="00083564"/>
    <w:rsid w:val="00086BEF"/>
    <w:rsid w:val="00087698"/>
    <w:rsid w:val="000877E8"/>
    <w:rsid w:val="00093576"/>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BFD"/>
    <w:rsid w:val="000D41B4"/>
    <w:rsid w:val="000D426F"/>
    <w:rsid w:val="000D44BB"/>
    <w:rsid w:val="000D5D40"/>
    <w:rsid w:val="000E0DBB"/>
    <w:rsid w:val="000E1FBE"/>
    <w:rsid w:val="000E21C5"/>
    <w:rsid w:val="000E2CB6"/>
    <w:rsid w:val="000E2EAD"/>
    <w:rsid w:val="000E3EB6"/>
    <w:rsid w:val="000E3FDB"/>
    <w:rsid w:val="000E41CF"/>
    <w:rsid w:val="000E52F1"/>
    <w:rsid w:val="000E5348"/>
    <w:rsid w:val="000E63BB"/>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DA5"/>
    <w:rsid w:val="00111780"/>
    <w:rsid w:val="00111F80"/>
    <w:rsid w:val="0011278A"/>
    <w:rsid w:val="00112E6F"/>
    <w:rsid w:val="00112FD6"/>
    <w:rsid w:val="0011441A"/>
    <w:rsid w:val="00115FC4"/>
    <w:rsid w:val="00120865"/>
    <w:rsid w:val="00123256"/>
    <w:rsid w:val="001236F8"/>
    <w:rsid w:val="0012377D"/>
    <w:rsid w:val="00123CCC"/>
    <w:rsid w:val="001243E0"/>
    <w:rsid w:val="00130003"/>
    <w:rsid w:val="001303C0"/>
    <w:rsid w:val="00131492"/>
    <w:rsid w:val="0013164F"/>
    <w:rsid w:val="00134F86"/>
    <w:rsid w:val="001369E2"/>
    <w:rsid w:val="00137927"/>
    <w:rsid w:val="001408A9"/>
    <w:rsid w:val="00140E72"/>
    <w:rsid w:val="001437CD"/>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DFB"/>
    <w:rsid w:val="00185017"/>
    <w:rsid w:val="00186397"/>
    <w:rsid w:val="00187A7C"/>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9C9"/>
    <w:rsid w:val="001E4772"/>
    <w:rsid w:val="001E48C3"/>
    <w:rsid w:val="001E4993"/>
    <w:rsid w:val="001E50D4"/>
    <w:rsid w:val="001E5947"/>
    <w:rsid w:val="001E6334"/>
    <w:rsid w:val="001E6CFA"/>
    <w:rsid w:val="001F03C2"/>
    <w:rsid w:val="001F2E64"/>
    <w:rsid w:val="001F4646"/>
    <w:rsid w:val="00201078"/>
    <w:rsid w:val="0020144A"/>
    <w:rsid w:val="00201ECC"/>
    <w:rsid w:val="002026E2"/>
    <w:rsid w:val="0020492A"/>
    <w:rsid w:val="0020499E"/>
    <w:rsid w:val="00204C52"/>
    <w:rsid w:val="00206837"/>
    <w:rsid w:val="0021004C"/>
    <w:rsid w:val="002104A0"/>
    <w:rsid w:val="00210B94"/>
    <w:rsid w:val="00211C7F"/>
    <w:rsid w:val="0021210C"/>
    <w:rsid w:val="002141D8"/>
    <w:rsid w:val="002145CE"/>
    <w:rsid w:val="002149F4"/>
    <w:rsid w:val="00214EDD"/>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156D"/>
    <w:rsid w:val="002F1BC1"/>
    <w:rsid w:val="002F3637"/>
    <w:rsid w:val="002F4CE4"/>
    <w:rsid w:val="002F51D3"/>
    <w:rsid w:val="002F60CD"/>
    <w:rsid w:val="002F6C68"/>
    <w:rsid w:val="00300728"/>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481A"/>
    <w:rsid w:val="003D661B"/>
    <w:rsid w:val="003E0104"/>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1067A"/>
    <w:rsid w:val="00411AE7"/>
    <w:rsid w:val="00415569"/>
    <w:rsid w:val="004155C3"/>
    <w:rsid w:val="00416BC7"/>
    <w:rsid w:val="00420527"/>
    <w:rsid w:val="004207B8"/>
    <w:rsid w:val="00420A01"/>
    <w:rsid w:val="004215F3"/>
    <w:rsid w:val="004228C6"/>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3912"/>
    <w:rsid w:val="005042A0"/>
    <w:rsid w:val="005042C3"/>
    <w:rsid w:val="00504A4B"/>
    <w:rsid w:val="005114D6"/>
    <w:rsid w:val="005118D2"/>
    <w:rsid w:val="00511E2A"/>
    <w:rsid w:val="00511FF8"/>
    <w:rsid w:val="0051276A"/>
    <w:rsid w:val="00512C42"/>
    <w:rsid w:val="005148E1"/>
    <w:rsid w:val="005208E4"/>
    <w:rsid w:val="00525611"/>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2CE0"/>
    <w:rsid w:val="005F2F77"/>
    <w:rsid w:val="005F3B75"/>
    <w:rsid w:val="005F41FD"/>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50698"/>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126D"/>
    <w:rsid w:val="0070154E"/>
    <w:rsid w:val="00701841"/>
    <w:rsid w:val="00703A4B"/>
    <w:rsid w:val="00704FD6"/>
    <w:rsid w:val="007055EF"/>
    <w:rsid w:val="007105DC"/>
    <w:rsid w:val="00710B94"/>
    <w:rsid w:val="00713747"/>
    <w:rsid w:val="00714595"/>
    <w:rsid w:val="007147B9"/>
    <w:rsid w:val="00714979"/>
    <w:rsid w:val="007151C5"/>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89"/>
    <w:rsid w:val="007A1E8D"/>
    <w:rsid w:val="007A3DD7"/>
    <w:rsid w:val="007A3E2D"/>
    <w:rsid w:val="007A54D7"/>
    <w:rsid w:val="007A5F1C"/>
    <w:rsid w:val="007A7FDA"/>
    <w:rsid w:val="007B0178"/>
    <w:rsid w:val="007B1291"/>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44C"/>
    <w:rsid w:val="007D5690"/>
    <w:rsid w:val="007D5932"/>
    <w:rsid w:val="007D6002"/>
    <w:rsid w:val="007D690B"/>
    <w:rsid w:val="007D6969"/>
    <w:rsid w:val="007D7C45"/>
    <w:rsid w:val="007E02C5"/>
    <w:rsid w:val="007E313E"/>
    <w:rsid w:val="007E396C"/>
    <w:rsid w:val="007E48DC"/>
    <w:rsid w:val="007E54EC"/>
    <w:rsid w:val="007E61B1"/>
    <w:rsid w:val="007F31A8"/>
    <w:rsid w:val="007F4B72"/>
    <w:rsid w:val="007F5B63"/>
    <w:rsid w:val="007F6657"/>
    <w:rsid w:val="007F7899"/>
    <w:rsid w:val="007F79BD"/>
    <w:rsid w:val="00800324"/>
    <w:rsid w:val="00802F3E"/>
    <w:rsid w:val="008035FF"/>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AF9"/>
    <w:rsid w:val="00840D9C"/>
    <w:rsid w:val="008413D2"/>
    <w:rsid w:val="00841C1C"/>
    <w:rsid w:val="00841F59"/>
    <w:rsid w:val="0084273A"/>
    <w:rsid w:val="00843085"/>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4356"/>
    <w:rsid w:val="008754A2"/>
    <w:rsid w:val="0087571B"/>
    <w:rsid w:val="0087642B"/>
    <w:rsid w:val="0088173A"/>
    <w:rsid w:val="0088212A"/>
    <w:rsid w:val="00883A00"/>
    <w:rsid w:val="00883F71"/>
    <w:rsid w:val="00885DE3"/>
    <w:rsid w:val="008863BB"/>
    <w:rsid w:val="008878A1"/>
    <w:rsid w:val="008878E4"/>
    <w:rsid w:val="008918CE"/>
    <w:rsid w:val="00891E8B"/>
    <w:rsid w:val="008934E8"/>
    <w:rsid w:val="008935E2"/>
    <w:rsid w:val="00895405"/>
    <w:rsid w:val="0089540F"/>
    <w:rsid w:val="008970EA"/>
    <w:rsid w:val="008979D8"/>
    <w:rsid w:val="00897C5C"/>
    <w:rsid w:val="008A1931"/>
    <w:rsid w:val="008A1B83"/>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356A"/>
    <w:rsid w:val="008D690B"/>
    <w:rsid w:val="008E3441"/>
    <w:rsid w:val="008E4827"/>
    <w:rsid w:val="008E4FEB"/>
    <w:rsid w:val="008E5E30"/>
    <w:rsid w:val="008E6EE4"/>
    <w:rsid w:val="008E783A"/>
    <w:rsid w:val="008E7FCE"/>
    <w:rsid w:val="008F12B7"/>
    <w:rsid w:val="008F3A12"/>
    <w:rsid w:val="008F42C1"/>
    <w:rsid w:val="008F4D0F"/>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7E45"/>
    <w:rsid w:val="009828EE"/>
    <w:rsid w:val="00983819"/>
    <w:rsid w:val="00983E5F"/>
    <w:rsid w:val="00983EB8"/>
    <w:rsid w:val="009855E9"/>
    <w:rsid w:val="00985EE3"/>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B6296"/>
    <w:rsid w:val="009C1096"/>
    <w:rsid w:val="009C15EA"/>
    <w:rsid w:val="009C1DDA"/>
    <w:rsid w:val="009C2602"/>
    <w:rsid w:val="009C2771"/>
    <w:rsid w:val="009C3CF2"/>
    <w:rsid w:val="009C3F5E"/>
    <w:rsid w:val="009C42FD"/>
    <w:rsid w:val="009C48B2"/>
    <w:rsid w:val="009D0467"/>
    <w:rsid w:val="009D0F71"/>
    <w:rsid w:val="009D26FA"/>
    <w:rsid w:val="009D2771"/>
    <w:rsid w:val="009D40DE"/>
    <w:rsid w:val="009D4DBE"/>
    <w:rsid w:val="009D6195"/>
    <w:rsid w:val="009D7F82"/>
    <w:rsid w:val="009E2006"/>
    <w:rsid w:val="009E2F3B"/>
    <w:rsid w:val="009E34A8"/>
    <w:rsid w:val="009E3F40"/>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3E"/>
    <w:rsid w:val="00A27160"/>
    <w:rsid w:val="00A300F8"/>
    <w:rsid w:val="00A310A4"/>
    <w:rsid w:val="00A3187D"/>
    <w:rsid w:val="00A33915"/>
    <w:rsid w:val="00A34AC7"/>
    <w:rsid w:val="00A356D5"/>
    <w:rsid w:val="00A36773"/>
    <w:rsid w:val="00A36A04"/>
    <w:rsid w:val="00A40D17"/>
    <w:rsid w:val="00A413AB"/>
    <w:rsid w:val="00A43F8F"/>
    <w:rsid w:val="00A477BF"/>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5C96"/>
    <w:rsid w:val="00A80122"/>
    <w:rsid w:val="00A80856"/>
    <w:rsid w:val="00A83BF2"/>
    <w:rsid w:val="00A83CAE"/>
    <w:rsid w:val="00A84F01"/>
    <w:rsid w:val="00A862B2"/>
    <w:rsid w:val="00A86EBD"/>
    <w:rsid w:val="00A87B69"/>
    <w:rsid w:val="00A87E85"/>
    <w:rsid w:val="00A92806"/>
    <w:rsid w:val="00A943B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43EA"/>
    <w:rsid w:val="00AF5381"/>
    <w:rsid w:val="00AF5F21"/>
    <w:rsid w:val="00B00A68"/>
    <w:rsid w:val="00B0106B"/>
    <w:rsid w:val="00B0117C"/>
    <w:rsid w:val="00B0248C"/>
    <w:rsid w:val="00B026DA"/>
    <w:rsid w:val="00B03069"/>
    <w:rsid w:val="00B04130"/>
    <w:rsid w:val="00B07018"/>
    <w:rsid w:val="00B107B2"/>
    <w:rsid w:val="00B12B22"/>
    <w:rsid w:val="00B14678"/>
    <w:rsid w:val="00B1732A"/>
    <w:rsid w:val="00B201EF"/>
    <w:rsid w:val="00B22144"/>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26A7"/>
    <w:rsid w:val="00B54C15"/>
    <w:rsid w:val="00B602FA"/>
    <w:rsid w:val="00B603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92B36"/>
    <w:rsid w:val="00B92D63"/>
    <w:rsid w:val="00B932A6"/>
    <w:rsid w:val="00B93EF2"/>
    <w:rsid w:val="00BA0E92"/>
    <w:rsid w:val="00BA23CC"/>
    <w:rsid w:val="00BA296F"/>
    <w:rsid w:val="00BA3AA6"/>
    <w:rsid w:val="00BA5D29"/>
    <w:rsid w:val="00BA763B"/>
    <w:rsid w:val="00BA781C"/>
    <w:rsid w:val="00BB222B"/>
    <w:rsid w:val="00BB2528"/>
    <w:rsid w:val="00BB2EEE"/>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57D"/>
    <w:rsid w:val="00BF4D44"/>
    <w:rsid w:val="00BF66CD"/>
    <w:rsid w:val="00BF6EA7"/>
    <w:rsid w:val="00BF7A5C"/>
    <w:rsid w:val="00C00933"/>
    <w:rsid w:val="00C01804"/>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40A1E"/>
    <w:rsid w:val="00C40B5B"/>
    <w:rsid w:val="00C4251E"/>
    <w:rsid w:val="00C42D00"/>
    <w:rsid w:val="00C43E4E"/>
    <w:rsid w:val="00C4468A"/>
    <w:rsid w:val="00C462A2"/>
    <w:rsid w:val="00C475D5"/>
    <w:rsid w:val="00C47FE5"/>
    <w:rsid w:val="00C51161"/>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803FF"/>
    <w:rsid w:val="00C81AAC"/>
    <w:rsid w:val="00C82837"/>
    <w:rsid w:val="00C83E02"/>
    <w:rsid w:val="00C83F4E"/>
    <w:rsid w:val="00C8471B"/>
    <w:rsid w:val="00C84B7E"/>
    <w:rsid w:val="00C85DDE"/>
    <w:rsid w:val="00C86A3A"/>
    <w:rsid w:val="00C87546"/>
    <w:rsid w:val="00C90F49"/>
    <w:rsid w:val="00C91A2A"/>
    <w:rsid w:val="00C9409D"/>
    <w:rsid w:val="00C94895"/>
    <w:rsid w:val="00C94C90"/>
    <w:rsid w:val="00C96A8C"/>
    <w:rsid w:val="00C970AC"/>
    <w:rsid w:val="00CA06D8"/>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F7A"/>
    <w:rsid w:val="00D76B6A"/>
    <w:rsid w:val="00D770B5"/>
    <w:rsid w:val="00D77202"/>
    <w:rsid w:val="00D80001"/>
    <w:rsid w:val="00D8073F"/>
    <w:rsid w:val="00D80F2F"/>
    <w:rsid w:val="00D81CAE"/>
    <w:rsid w:val="00D8245B"/>
    <w:rsid w:val="00D84B94"/>
    <w:rsid w:val="00D86F94"/>
    <w:rsid w:val="00D876E4"/>
    <w:rsid w:val="00D92DF9"/>
    <w:rsid w:val="00D9395E"/>
    <w:rsid w:val="00D951E4"/>
    <w:rsid w:val="00D96228"/>
    <w:rsid w:val="00D968F8"/>
    <w:rsid w:val="00DA1365"/>
    <w:rsid w:val="00DA19B9"/>
    <w:rsid w:val="00DA20E9"/>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D2AE3"/>
    <w:rsid w:val="00DD3080"/>
    <w:rsid w:val="00DD3DBF"/>
    <w:rsid w:val="00DD449D"/>
    <w:rsid w:val="00DD755C"/>
    <w:rsid w:val="00DE0677"/>
    <w:rsid w:val="00DE0959"/>
    <w:rsid w:val="00DE1BE4"/>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D3C"/>
    <w:rsid w:val="00EA7F01"/>
    <w:rsid w:val="00EB0F0C"/>
    <w:rsid w:val="00EB220D"/>
    <w:rsid w:val="00EB2B36"/>
    <w:rsid w:val="00EB5179"/>
    <w:rsid w:val="00EB5AFD"/>
    <w:rsid w:val="00EB65B1"/>
    <w:rsid w:val="00EB693A"/>
    <w:rsid w:val="00EB76DC"/>
    <w:rsid w:val="00EC01DD"/>
    <w:rsid w:val="00EC0C36"/>
    <w:rsid w:val="00EC2A06"/>
    <w:rsid w:val="00EC42F7"/>
    <w:rsid w:val="00EC6E47"/>
    <w:rsid w:val="00ED0FA3"/>
    <w:rsid w:val="00ED236D"/>
    <w:rsid w:val="00ED23A6"/>
    <w:rsid w:val="00ED3CCA"/>
    <w:rsid w:val="00ED3EB1"/>
    <w:rsid w:val="00ED47A6"/>
    <w:rsid w:val="00ED5020"/>
    <w:rsid w:val="00ED5C90"/>
    <w:rsid w:val="00EE2C52"/>
    <w:rsid w:val="00EE3D09"/>
    <w:rsid w:val="00EE418F"/>
    <w:rsid w:val="00EE4DA7"/>
    <w:rsid w:val="00EE50F0"/>
    <w:rsid w:val="00EF01BE"/>
    <w:rsid w:val="00EF126F"/>
    <w:rsid w:val="00EF202E"/>
    <w:rsid w:val="00EF2E09"/>
    <w:rsid w:val="00EF4D6A"/>
    <w:rsid w:val="00EF5252"/>
    <w:rsid w:val="00EF72B2"/>
    <w:rsid w:val="00EF74A0"/>
    <w:rsid w:val="00F01B3F"/>
    <w:rsid w:val="00F02B6C"/>
    <w:rsid w:val="00F0356B"/>
    <w:rsid w:val="00F037A8"/>
    <w:rsid w:val="00F04A3D"/>
    <w:rsid w:val="00F04B4E"/>
    <w:rsid w:val="00F06353"/>
    <w:rsid w:val="00F06478"/>
    <w:rsid w:val="00F07DC4"/>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F85"/>
    <w:rsid w:val="00F50431"/>
    <w:rsid w:val="00F50E96"/>
    <w:rsid w:val="00F52E77"/>
    <w:rsid w:val="00F54C56"/>
    <w:rsid w:val="00F5578B"/>
    <w:rsid w:val="00F56811"/>
    <w:rsid w:val="00F57B30"/>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39F6"/>
    <w:rsid w:val="00FA4E3F"/>
    <w:rsid w:val="00FA6155"/>
    <w:rsid w:val="00FA6FB9"/>
    <w:rsid w:val="00FA7C2B"/>
    <w:rsid w:val="00FB1745"/>
    <w:rsid w:val="00FB2F71"/>
    <w:rsid w:val="00FB7CA6"/>
    <w:rsid w:val="00FC0F79"/>
    <w:rsid w:val="00FC1066"/>
    <w:rsid w:val="00FC1173"/>
    <w:rsid w:val="00FC1643"/>
    <w:rsid w:val="00FC39B2"/>
    <w:rsid w:val="00FC444E"/>
    <w:rsid w:val="00FD23C3"/>
    <w:rsid w:val="00FD31E9"/>
    <w:rsid w:val="00FD5CEC"/>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450A58"/>
    <w:pPr>
      <w:spacing w:before="80" w:after="80"/>
    </w:pPr>
    <w:rPr>
      <w:rFonts w:ascii="Arial" w:hAnsi="Arial"/>
      <w:b/>
      <w:caps/>
      <w:color w:val="000000"/>
    </w:rPr>
  </w:style>
  <w:style w:type="paragraph" w:customStyle="1" w:styleId="RABottomText">
    <w:name w:val="RABottomText"/>
    <w:basedOn w:val="Heading1"/>
    <w:pPr>
      <w:tabs>
        <w:tab w:val="left" w:pos="720"/>
      </w:tabs>
      <w:spacing w:before="160" w:after="0"/>
    </w:pPr>
    <w:rPr>
      <w:rFonts w:cs="Times New Roman"/>
      <w:b w:val="0"/>
      <w:bCs w:val="0"/>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8e69ce0d-1efe-43da-bb4e-b658dcfa5055"/>
    <ds:schemaRef ds:uri="459a5397-efc8-4db4-9665-6751e9557ed9"/>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1</Pages>
  <Words>336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Messages for Remittance Advices dated April 24, 2025</vt:lpstr>
    </vt:vector>
  </TitlesOfParts>
  <Company/>
  <LinksUpToDate>false</LinksUpToDate>
  <CharactersWithSpaces>2363</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April 24, 2025</dc:title>
  <dc:subject/>
  <dc:creator/>
  <cp:keywords/>
  <dc:description/>
  <cp:lastModifiedBy/>
  <cp:revision>1</cp:revision>
  <dcterms:created xsi:type="dcterms:W3CDTF">2025-04-23T21:04:00Z</dcterms:created>
  <dcterms:modified xsi:type="dcterms:W3CDTF">2025-04-24T17:32:00Z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